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36" w:rsidRDefault="00BD1A36" w:rsidP="00FA1BC0">
      <w:pPr>
        <w:rPr>
          <w:color w:val="auto"/>
        </w:rPr>
      </w:pPr>
    </w:p>
    <w:p w:rsidR="00BD1A36" w:rsidRDefault="00BD1A36" w:rsidP="00B02D50">
      <w:pPr>
        <w:jc w:val="center"/>
        <w:rPr>
          <w:sz w:val="28"/>
          <w:szCs w:val="28"/>
        </w:rPr>
      </w:pPr>
      <w:r w:rsidRPr="00B126FF">
        <w:rPr>
          <w:sz w:val="28"/>
          <w:szCs w:val="28"/>
        </w:rPr>
        <w:t xml:space="preserve">Меры предосторожности при использовании </w:t>
      </w:r>
    </w:p>
    <w:p w:rsidR="00BD1A36" w:rsidRDefault="00BD1A36" w:rsidP="00B02D50">
      <w:pPr>
        <w:jc w:val="center"/>
        <w:rPr>
          <w:sz w:val="28"/>
          <w:szCs w:val="28"/>
        </w:rPr>
      </w:pPr>
      <w:r w:rsidRPr="00B126FF">
        <w:rPr>
          <w:sz w:val="28"/>
          <w:szCs w:val="28"/>
        </w:rPr>
        <w:t>обогревательных приборов</w:t>
      </w:r>
      <w:r>
        <w:rPr>
          <w:sz w:val="28"/>
          <w:szCs w:val="28"/>
        </w:rPr>
        <w:t>.</w:t>
      </w:r>
    </w:p>
    <w:p w:rsidR="00BD1A36" w:rsidRPr="00B126FF" w:rsidRDefault="00BD1A36" w:rsidP="00B02D50">
      <w:pPr>
        <w:jc w:val="center"/>
        <w:rPr>
          <w:sz w:val="28"/>
          <w:szCs w:val="28"/>
        </w:rPr>
      </w:pP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 xml:space="preserve">Чтобы зимними вечерами ничто не мешало Вам наслаждаться домашним уютом, важно помнить о мерах безопасности при обращении с обогревательными приборами. 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Инструктор противопожарной профилактики пожарной части Рыльского району Савченко Н.Д. и заместитель начальника ОНД и ПР по Рыльскому, Глушковскому и Кореневскому районам Салионов Д.С. напоминают о простых правилах позволяющим обезопасить себя и свою семью, а также сохранить Ваш домашний очаг.</w:t>
      </w:r>
    </w:p>
    <w:p w:rsidR="00BD1A36" w:rsidRPr="00B126FF" w:rsidRDefault="00BD1A36" w:rsidP="00B02D50">
      <w:pPr>
        <w:ind w:firstLine="708"/>
        <w:rPr>
          <w:sz w:val="28"/>
          <w:szCs w:val="28"/>
        </w:rPr>
      </w:pPr>
      <w:r w:rsidRPr="00B126FF">
        <w:rPr>
          <w:sz w:val="28"/>
          <w:szCs w:val="28"/>
        </w:rPr>
        <w:t>Необходимо: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Систематически проводить проверку исправности электропроводки, розеток, щитков и штепсельных вилок обогревателя.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Использовать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Убедиться, что штекер вставлен в розетку плотно, иначе обогреватель может перегреться и стать причиной пожара.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Не оставлять включенными электрообогреватели на ночь, не использовать их для сушки вещей.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Не позволять детям играть с такими устройствами.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Регулярно очищать обогреватель от пыли – она тоже может воспламениться.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Не размещать сетевые провода обогревателя под ковры и другие покрытия.</w:t>
      </w:r>
    </w:p>
    <w:p w:rsidR="00BD1A36" w:rsidRPr="00B126FF" w:rsidRDefault="00BD1A36" w:rsidP="00B02D50">
      <w:pPr>
        <w:ind w:firstLine="708"/>
        <w:jc w:val="both"/>
        <w:rPr>
          <w:sz w:val="28"/>
          <w:szCs w:val="28"/>
        </w:rPr>
      </w:pPr>
      <w:r w:rsidRPr="00B126FF">
        <w:rPr>
          <w:sz w:val="28"/>
          <w:szCs w:val="28"/>
        </w:rPr>
        <w:t>- Не ставить на провода тяжелые предметы (например, мебель), иначе обогреватель может перегреться и стать причиной пожара.</w:t>
      </w:r>
    </w:p>
    <w:p w:rsidR="00BD1A36" w:rsidRPr="006B2A40" w:rsidRDefault="00BD1A36" w:rsidP="00584976">
      <w:pPr>
        <w:widowControl/>
        <w:shd w:val="clear" w:color="auto" w:fill="FFFFFF"/>
        <w:spacing w:line="198" w:lineRule="atLeast"/>
        <w:ind w:firstLine="203"/>
        <w:rPr>
          <w:color w:val="222222"/>
          <w:sz w:val="28"/>
          <w:szCs w:val="28"/>
        </w:rPr>
      </w:pPr>
    </w:p>
    <w:p w:rsidR="00BD1A36" w:rsidRDefault="00BD1A36" w:rsidP="00584976">
      <w:pPr>
        <w:widowControl/>
        <w:shd w:val="clear" w:color="auto" w:fill="FFFFFF"/>
        <w:spacing w:line="198" w:lineRule="atLeast"/>
        <w:jc w:val="center"/>
        <w:rPr>
          <w:color w:val="222222"/>
          <w:sz w:val="28"/>
          <w:szCs w:val="28"/>
        </w:rPr>
      </w:pPr>
      <w:r w:rsidRPr="006B2A40">
        <w:rPr>
          <w:color w:val="222222"/>
          <w:sz w:val="28"/>
          <w:szCs w:val="28"/>
        </w:rPr>
        <w:t>При обнаружении пожара немедленно</w:t>
      </w:r>
    </w:p>
    <w:p w:rsidR="00BD1A36" w:rsidRDefault="00BD1A36" w:rsidP="00584976">
      <w:pPr>
        <w:widowControl/>
        <w:shd w:val="clear" w:color="auto" w:fill="FFFFFF"/>
        <w:spacing w:line="198" w:lineRule="atLeast"/>
        <w:jc w:val="center"/>
        <w:rPr>
          <w:color w:val="222222"/>
          <w:sz w:val="28"/>
          <w:szCs w:val="28"/>
        </w:rPr>
      </w:pPr>
      <w:r w:rsidRPr="006B2A40">
        <w:rPr>
          <w:color w:val="222222"/>
          <w:sz w:val="28"/>
          <w:szCs w:val="28"/>
        </w:rPr>
        <w:t>звоните по телефону «01»</w:t>
      </w:r>
      <w:r>
        <w:rPr>
          <w:color w:val="222222"/>
          <w:sz w:val="28"/>
          <w:szCs w:val="28"/>
        </w:rPr>
        <w:t>, «112»</w:t>
      </w:r>
      <w:r w:rsidRPr="006B2A40">
        <w:rPr>
          <w:color w:val="222222"/>
          <w:sz w:val="28"/>
          <w:szCs w:val="28"/>
        </w:rPr>
        <w:t xml:space="preserve"> или «2-</w:t>
      </w:r>
      <w:r>
        <w:rPr>
          <w:color w:val="222222"/>
          <w:sz w:val="28"/>
          <w:szCs w:val="28"/>
        </w:rPr>
        <w:t>23</w:t>
      </w:r>
      <w:r w:rsidRPr="006B2A40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>31</w:t>
      </w:r>
      <w:r w:rsidRPr="006B2A40">
        <w:rPr>
          <w:color w:val="222222"/>
          <w:sz w:val="28"/>
          <w:szCs w:val="28"/>
        </w:rPr>
        <w:t>»</w:t>
      </w:r>
    </w:p>
    <w:p w:rsidR="00BD1A36" w:rsidRPr="006B2A40" w:rsidRDefault="00BD1A36" w:rsidP="00584976">
      <w:pPr>
        <w:widowControl/>
        <w:shd w:val="clear" w:color="auto" w:fill="FFFFFF"/>
        <w:spacing w:line="198" w:lineRule="atLeast"/>
        <w:ind w:left="708" w:firstLine="708"/>
        <w:jc w:val="center"/>
        <w:rPr>
          <w:color w:val="222222"/>
          <w:sz w:val="28"/>
          <w:szCs w:val="28"/>
        </w:rPr>
      </w:pPr>
    </w:p>
    <w:p w:rsidR="00BD1A36" w:rsidRDefault="00BD1A36" w:rsidP="0044648F">
      <w:pPr>
        <w:widowControl/>
        <w:shd w:val="clear" w:color="auto" w:fill="FFFFFF"/>
        <w:spacing w:line="198" w:lineRule="atLeast"/>
        <w:jc w:val="center"/>
        <w:rPr>
          <w:color w:val="auto"/>
        </w:rPr>
      </w:pPr>
      <w:r w:rsidRPr="006B2A40">
        <w:rPr>
          <w:b/>
          <w:color w:val="222222"/>
          <w:sz w:val="28"/>
          <w:szCs w:val="28"/>
        </w:rPr>
        <w:t>ПОМНИТЕ! МАЛЕЙШАЯ НЕОСТОРОЖНОСТЬ МОЖЕТ ВЫЗВАТЬ БОЛЬШУЮ БЕДУ !!!</w:t>
      </w:r>
    </w:p>
    <w:p w:rsidR="00BD1A36" w:rsidRDefault="00BD1A36" w:rsidP="00B02D50">
      <w:pPr>
        <w:widowControl/>
        <w:shd w:val="clear" w:color="auto" w:fill="FFFFFF"/>
        <w:spacing w:line="198" w:lineRule="atLeast"/>
        <w:jc w:val="center"/>
        <w:rPr>
          <w:color w:val="auto"/>
        </w:rPr>
      </w:pPr>
      <w:r w:rsidRPr="0044648F">
        <w:rPr>
          <w:b/>
          <w:color w:val="22222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408.75pt">
            <v:imagedata r:id="rId5" o:title=""/>
          </v:shape>
        </w:pict>
      </w:r>
    </w:p>
    <w:sectPr w:rsidR="00BD1A36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AAA"/>
    <w:multiLevelType w:val="multilevel"/>
    <w:tmpl w:val="0978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5926A4"/>
    <w:multiLevelType w:val="multilevel"/>
    <w:tmpl w:val="441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00C1D"/>
    <w:multiLevelType w:val="multilevel"/>
    <w:tmpl w:val="F05A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3429E"/>
    <w:multiLevelType w:val="multilevel"/>
    <w:tmpl w:val="E78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61811"/>
    <w:multiLevelType w:val="multilevel"/>
    <w:tmpl w:val="10F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60F"/>
    <w:rsid w:val="00036530"/>
    <w:rsid w:val="0008062E"/>
    <w:rsid w:val="0009209E"/>
    <w:rsid w:val="000A36D5"/>
    <w:rsid w:val="00106D53"/>
    <w:rsid w:val="001809FA"/>
    <w:rsid w:val="00196324"/>
    <w:rsid w:val="002F2F65"/>
    <w:rsid w:val="00360F1F"/>
    <w:rsid w:val="0044648F"/>
    <w:rsid w:val="0045135E"/>
    <w:rsid w:val="0056034C"/>
    <w:rsid w:val="00584976"/>
    <w:rsid w:val="005C5914"/>
    <w:rsid w:val="0063214F"/>
    <w:rsid w:val="00654CE6"/>
    <w:rsid w:val="006B2A40"/>
    <w:rsid w:val="007018AA"/>
    <w:rsid w:val="007541FB"/>
    <w:rsid w:val="00777359"/>
    <w:rsid w:val="00836A5B"/>
    <w:rsid w:val="0086217B"/>
    <w:rsid w:val="0088345D"/>
    <w:rsid w:val="008B6710"/>
    <w:rsid w:val="008B7345"/>
    <w:rsid w:val="0090590B"/>
    <w:rsid w:val="00910EE3"/>
    <w:rsid w:val="00953BCD"/>
    <w:rsid w:val="009A59E9"/>
    <w:rsid w:val="00A06DF0"/>
    <w:rsid w:val="00A640D3"/>
    <w:rsid w:val="00A75FEA"/>
    <w:rsid w:val="00B02D50"/>
    <w:rsid w:val="00B0340D"/>
    <w:rsid w:val="00B126FF"/>
    <w:rsid w:val="00B354C6"/>
    <w:rsid w:val="00B95E5B"/>
    <w:rsid w:val="00BD1A36"/>
    <w:rsid w:val="00C04319"/>
    <w:rsid w:val="00C33C68"/>
    <w:rsid w:val="00C44CB1"/>
    <w:rsid w:val="00C66977"/>
    <w:rsid w:val="00D20E1F"/>
    <w:rsid w:val="00D6660F"/>
    <w:rsid w:val="00D71697"/>
    <w:rsid w:val="00DD6D13"/>
    <w:rsid w:val="00E452B2"/>
    <w:rsid w:val="00E56799"/>
    <w:rsid w:val="00E726D2"/>
    <w:rsid w:val="00EF24DB"/>
    <w:rsid w:val="00FA1BC0"/>
    <w:rsid w:val="00FB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0F"/>
    <w:pPr>
      <w:widowControl w:val="0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660F"/>
    <w:pPr>
      <w:widowControl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660F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660F"/>
    <w:pPr>
      <w:widowControl/>
      <w:spacing w:before="120" w:after="120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D6660F"/>
    <w:rPr>
      <w:rFonts w:ascii="Cambria" w:hAnsi="Cambria" w:cs="Times New Roman"/>
      <w:b/>
      <w:sz w:val="32"/>
    </w:rPr>
  </w:style>
  <w:style w:type="character" w:customStyle="1" w:styleId="Heading2Char">
    <w:name w:val="Heading 2 Char"/>
    <w:basedOn w:val="1"/>
    <w:link w:val="Heading2"/>
    <w:uiPriority w:val="99"/>
    <w:locked/>
    <w:rsid w:val="00D6660F"/>
    <w:rPr>
      <w:rFonts w:cs="Times New Roman"/>
      <w:b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6660F"/>
    <w:rPr>
      <w:rFonts w:ascii="XO Thames" w:hAnsi="XO Thames"/>
      <w:b/>
      <w:i/>
      <w:color w:val="000000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660F"/>
    <w:rPr>
      <w:rFonts w:ascii="XO Thames" w:hAnsi="XO Thames"/>
      <w:b/>
      <w:color w:val="595959"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660F"/>
    <w:rPr>
      <w:rFonts w:ascii="XO Thames" w:hAnsi="XO Thames"/>
      <w:b/>
      <w:sz w:val="22"/>
    </w:rPr>
  </w:style>
  <w:style w:type="character" w:customStyle="1" w:styleId="1">
    <w:name w:val="Обычный1"/>
    <w:uiPriority w:val="99"/>
    <w:rsid w:val="00D6660F"/>
  </w:style>
  <w:style w:type="paragraph" w:styleId="TOC2">
    <w:name w:val="toc 2"/>
    <w:basedOn w:val="Normal"/>
    <w:next w:val="Normal"/>
    <w:link w:val="TOC2Char"/>
    <w:uiPriority w:val="99"/>
    <w:rsid w:val="00D6660F"/>
    <w:pPr>
      <w:widowControl/>
      <w:ind w:left="200"/>
    </w:pPr>
  </w:style>
  <w:style w:type="character" w:customStyle="1" w:styleId="TOC2Char">
    <w:name w:val="TOC 2 Char"/>
    <w:link w:val="TOC2"/>
    <w:uiPriority w:val="99"/>
    <w:locked/>
    <w:rsid w:val="00D6660F"/>
    <w:rPr>
      <w:color w:val="00000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6660F"/>
    <w:pPr>
      <w:widowControl/>
      <w:spacing w:after="120"/>
    </w:pPr>
    <w:rPr>
      <w:sz w:val="24"/>
    </w:rPr>
  </w:style>
  <w:style w:type="character" w:customStyle="1" w:styleId="BodyTextChar">
    <w:name w:val="Body Text Char"/>
    <w:basedOn w:val="1"/>
    <w:link w:val="BodyText"/>
    <w:uiPriority w:val="99"/>
    <w:locked/>
    <w:rsid w:val="00D6660F"/>
    <w:rPr>
      <w:rFonts w:cs="Times New Roman"/>
      <w:sz w:val="24"/>
    </w:rPr>
  </w:style>
  <w:style w:type="paragraph" w:customStyle="1" w:styleId="a">
    <w:name w:val="Знак Знак Знак Знак Знак Знак Знак Знак Знак Знак"/>
    <w:basedOn w:val="Normal"/>
    <w:link w:val="10"/>
    <w:uiPriority w:val="99"/>
    <w:rsid w:val="00D6660F"/>
    <w:pPr>
      <w:spacing w:after="160" w:line="240" w:lineRule="exact"/>
      <w:jc w:val="right"/>
    </w:pPr>
  </w:style>
  <w:style w:type="character" w:customStyle="1" w:styleId="10">
    <w:name w:val="Знак Знак Знак Знак Знак Знак Знак Знак Знак Знак1"/>
    <w:basedOn w:val="1"/>
    <w:link w:val="a"/>
    <w:uiPriority w:val="99"/>
    <w:locked/>
    <w:rsid w:val="00D6660F"/>
    <w:rPr>
      <w:rFonts w:cs="Times New Roman"/>
    </w:rPr>
  </w:style>
  <w:style w:type="paragraph" w:styleId="NormalWeb">
    <w:name w:val="Normal (Web)"/>
    <w:basedOn w:val="Normal"/>
    <w:link w:val="NormalWebChar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NormalWebChar">
    <w:name w:val="Normal (Web) Char"/>
    <w:basedOn w:val="1"/>
    <w:link w:val="NormalWeb"/>
    <w:uiPriority w:val="99"/>
    <w:locked/>
    <w:rsid w:val="00D6660F"/>
    <w:rPr>
      <w:rFonts w:cs="Times New Roman"/>
      <w:sz w:val="24"/>
    </w:rPr>
  </w:style>
  <w:style w:type="paragraph" w:styleId="TOC4">
    <w:name w:val="toc 4"/>
    <w:basedOn w:val="Normal"/>
    <w:next w:val="Normal"/>
    <w:link w:val="TOC4Char"/>
    <w:uiPriority w:val="99"/>
    <w:rsid w:val="00D6660F"/>
    <w:pPr>
      <w:widowControl/>
      <w:ind w:left="600"/>
    </w:pPr>
  </w:style>
  <w:style w:type="character" w:customStyle="1" w:styleId="TOC4Char">
    <w:name w:val="TOC 4 Char"/>
    <w:link w:val="TOC4"/>
    <w:uiPriority w:val="99"/>
    <w:locked/>
    <w:rsid w:val="00D6660F"/>
    <w:rPr>
      <w:color w:val="000000"/>
      <w:lang w:val="ru-RU" w:eastAsia="ru-RU"/>
    </w:rPr>
  </w:style>
  <w:style w:type="paragraph" w:styleId="TOC6">
    <w:name w:val="toc 6"/>
    <w:basedOn w:val="Normal"/>
    <w:next w:val="Normal"/>
    <w:link w:val="TOC6Char"/>
    <w:uiPriority w:val="99"/>
    <w:rsid w:val="00D6660F"/>
    <w:pPr>
      <w:widowControl/>
      <w:ind w:left="1000"/>
    </w:pPr>
  </w:style>
  <w:style w:type="character" w:customStyle="1" w:styleId="TOC6Char">
    <w:name w:val="TOC 6 Char"/>
    <w:link w:val="TOC6"/>
    <w:uiPriority w:val="99"/>
    <w:locked/>
    <w:rsid w:val="00D6660F"/>
    <w:rPr>
      <w:color w:val="000000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D6660F"/>
    <w:pPr>
      <w:widowControl/>
      <w:ind w:left="1200"/>
    </w:pPr>
  </w:style>
  <w:style w:type="character" w:customStyle="1" w:styleId="TOC7Char">
    <w:name w:val="TOC 7 Char"/>
    <w:link w:val="TOC7"/>
    <w:uiPriority w:val="99"/>
    <w:locked/>
    <w:rsid w:val="00D6660F"/>
    <w:rPr>
      <w:color w:val="000000"/>
      <w:lang w:val="ru-RU" w:eastAsia="ru-RU"/>
    </w:rPr>
  </w:style>
  <w:style w:type="paragraph" w:customStyle="1" w:styleId="a0">
    <w:name w:val="Цветовое выделение"/>
    <w:link w:val="11"/>
    <w:uiPriority w:val="99"/>
    <w:rsid w:val="00D6660F"/>
    <w:rPr>
      <w:b/>
      <w:color w:val="000080"/>
      <w:sz w:val="20"/>
      <w:szCs w:val="20"/>
    </w:rPr>
  </w:style>
  <w:style w:type="character" w:customStyle="1" w:styleId="11">
    <w:name w:val="Цветовое выделение1"/>
    <w:link w:val="a0"/>
    <w:uiPriority w:val="99"/>
    <w:locked/>
    <w:rsid w:val="00D6660F"/>
    <w:rPr>
      <w:b/>
      <w:color w:val="000080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D6660F"/>
    <w:pPr>
      <w:spacing w:after="120" w:line="480" w:lineRule="auto"/>
    </w:pPr>
  </w:style>
  <w:style w:type="character" w:customStyle="1" w:styleId="BodyText2Char">
    <w:name w:val="Body Text 2 Char"/>
    <w:basedOn w:val="1"/>
    <w:link w:val="BodyText2"/>
    <w:uiPriority w:val="99"/>
    <w:locked/>
    <w:rsid w:val="00D6660F"/>
    <w:rPr>
      <w:rFonts w:cs="Times New Roman"/>
    </w:rPr>
  </w:style>
  <w:style w:type="paragraph" w:customStyle="1" w:styleId="12">
    <w:name w:val="Основной текст1"/>
    <w:basedOn w:val="Normal"/>
    <w:link w:val="110"/>
    <w:uiPriority w:val="99"/>
    <w:rsid w:val="00D6660F"/>
    <w:pPr>
      <w:spacing w:before="480" w:after="720" w:line="240" w:lineRule="atLeast"/>
      <w:ind w:hanging="1100"/>
      <w:jc w:val="both"/>
    </w:pPr>
    <w:rPr>
      <w:sz w:val="28"/>
    </w:rPr>
  </w:style>
  <w:style w:type="character" w:customStyle="1" w:styleId="110">
    <w:name w:val="Основной текст11"/>
    <w:basedOn w:val="1"/>
    <w:link w:val="12"/>
    <w:uiPriority w:val="99"/>
    <w:locked/>
    <w:rsid w:val="00D6660F"/>
    <w:rPr>
      <w:rFonts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D6660F"/>
    <w:pPr>
      <w:widowControl/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1"/>
    <w:link w:val="BodyTextIndent"/>
    <w:uiPriority w:val="99"/>
    <w:locked/>
    <w:rsid w:val="00D6660F"/>
    <w:rPr>
      <w:rFonts w:cs="Times New Roman"/>
      <w:sz w:val="24"/>
    </w:rPr>
  </w:style>
  <w:style w:type="paragraph" w:customStyle="1" w:styleId="31">
    <w:name w:val="Основной текст (3)1"/>
    <w:basedOn w:val="Normal"/>
    <w:link w:val="311"/>
    <w:uiPriority w:val="99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1">
    <w:name w:val="Основной текст (3)11"/>
    <w:basedOn w:val="1"/>
    <w:link w:val="31"/>
    <w:uiPriority w:val="99"/>
    <w:locked/>
    <w:rsid w:val="00D6660F"/>
    <w:rPr>
      <w:rFonts w:cs="Times New Roman"/>
      <w:sz w:val="25"/>
    </w:rPr>
  </w:style>
  <w:style w:type="paragraph" w:customStyle="1" w:styleId="13">
    <w:name w:val="Основной шрифт абзаца1"/>
    <w:link w:val="111"/>
    <w:uiPriority w:val="99"/>
    <w:rsid w:val="00D6660F"/>
    <w:rPr>
      <w:color w:val="000000"/>
      <w:sz w:val="20"/>
      <w:szCs w:val="20"/>
    </w:rPr>
  </w:style>
  <w:style w:type="character" w:customStyle="1" w:styleId="111">
    <w:name w:val="Основной шрифт абзаца11"/>
    <w:link w:val="13"/>
    <w:uiPriority w:val="99"/>
    <w:locked/>
    <w:rsid w:val="00D6660F"/>
    <w:rPr>
      <w:color w:val="000000"/>
      <w:lang w:val="ru-RU" w:eastAsia="ru-RU"/>
    </w:rPr>
  </w:style>
  <w:style w:type="paragraph" w:customStyle="1" w:styleId="14">
    <w:name w:val="Абзац списка1"/>
    <w:basedOn w:val="120"/>
    <w:link w:val="112"/>
    <w:uiPriority w:val="99"/>
    <w:rsid w:val="00D6660F"/>
    <w:rPr>
      <w:sz w:val="24"/>
    </w:rPr>
  </w:style>
  <w:style w:type="character" w:customStyle="1" w:styleId="112">
    <w:name w:val="Абзац списка11"/>
    <w:basedOn w:val="113"/>
    <w:link w:val="14"/>
    <w:uiPriority w:val="99"/>
    <w:locked/>
    <w:rsid w:val="00D6660F"/>
    <w:rPr>
      <w:rFonts w:cs="Times New Roman"/>
      <w:sz w:val="24"/>
      <w:lang w:bidi="ar-SA"/>
    </w:rPr>
  </w:style>
  <w:style w:type="paragraph" w:styleId="TOC3">
    <w:name w:val="toc 3"/>
    <w:basedOn w:val="Normal"/>
    <w:next w:val="Normal"/>
    <w:link w:val="TOC3Char"/>
    <w:uiPriority w:val="99"/>
    <w:rsid w:val="00D6660F"/>
    <w:pPr>
      <w:widowControl/>
      <w:ind w:left="400"/>
    </w:pPr>
  </w:style>
  <w:style w:type="character" w:customStyle="1" w:styleId="TOC3Char">
    <w:name w:val="TOC 3 Char"/>
    <w:link w:val="TOC3"/>
    <w:uiPriority w:val="99"/>
    <w:locked/>
    <w:rsid w:val="00D6660F"/>
    <w:rPr>
      <w:color w:val="000000"/>
      <w:lang w:val="ru-RU" w:eastAsia="ru-RU"/>
    </w:rPr>
  </w:style>
  <w:style w:type="paragraph" w:customStyle="1" w:styleId="ConsPlusNormal">
    <w:name w:val="ConsPlusNormal"/>
    <w:link w:val="ConsPlusNormal1"/>
    <w:uiPriority w:val="99"/>
    <w:rsid w:val="00D6660F"/>
    <w:pPr>
      <w:widowControl w:val="0"/>
    </w:pPr>
    <w:rPr>
      <w:rFonts w:ascii="Arial" w:hAnsi="Arial"/>
      <w:color w:val="000000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D6660F"/>
    <w:rPr>
      <w:rFonts w:ascii="Arial" w:hAnsi="Arial"/>
      <w:color w:val="000000"/>
      <w:lang w:val="ru-RU" w:eastAsia="ru-RU"/>
    </w:rPr>
  </w:style>
  <w:style w:type="paragraph" w:customStyle="1" w:styleId="15">
    <w:name w:val="Знак1"/>
    <w:basedOn w:val="Normal"/>
    <w:link w:val="130"/>
    <w:uiPriority w:val="99"/>
    <w:rsid w:val="00D6660F"/>
    <w:pPr>
      <w:spacing w:after="160" w:line="240" w:lineRule="exact"/>
      <w:jc w:val="right"/>
    </w:pPr>
  </w:style>
  <w:style w:type="character" w:customStyle="1" w:styleId="130">
    <w:name w:val="Знак13"/>
    <w:basedOn w:val="1"/>
    <w:link w:val="15"/>
    <w:uiPriority w:val="99"/>
    <w:locked/>
    <w:rsid w:val="00D6660F"/>
    <w:rPr>
      <w:rFonts w:cs="Times New Roman"/>
    </w:rPr>
  </w:style>
  <w:style w:type="paragraph" w:customStyle="1" w:styleId="2">
    <w:name w:val="Основной шрифт абзаца2"/>
    <w:uiPriority w:val="99"/>
    <w:rsid w:val="00D6660F"/>
    <w:rPr>
      <w:color w:val="000000"/>
      <w:sz w:val="20"/>
      <w:szCs w:val="20"/>
    </w:rPr>
  </w:style>
  <w:style w:type="paragraph" w:customStyle="1" w:styleId="pj">
    <w:name w:val="pj"/>
    <w:basedOn w:val="Normal"/>
    <w:link w:val="pj1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pj1">
    <w:name w:val="pj1"/>
    <w:basedOn w:val="1"/>
    <w:link w:val="pj"/>
    <w:uiPriority w:val="99"/>
    <w:locked/>
    <w:rsid w:val="00D6660F"/>
    <w:rPr>
      <w:rFonts w:cs="Times New Roman"/>
      <w:sz w:val="24"/>
    </w:rPr>
  </w:style>
  <w:style w:type="paragraph" w:customStyle="1" w:styleId="a1">
    <w:name w:val="Знак Знак Знак Знак Знак Знак Знак"/>
    <w:basedOn w:val="Normal"/>
    <w:link w:val="3"/>
    <w:uiPriority w:val="99"/>
    <w:rsid w:val="00D6660F"/>
    <w:pPr>
      <w:spacing w:after="160" w:line="240" w:lineRule="exact"/>
      <w:jc w:val="right"/>
    </w:pPr>
  </w:style>
  <w:style w:type="character" w:customStyle="1" w:styleId="3">
    <w:name w:val="Знак Знак Знак Знак Знак Знак Знак3"/>
    <w:basedOn w:val="1"/>
    <w:link w:val="a1"/>
    <w:uiPriority w:val="99"/>
    <w:locked/>
    <w:rsid w:val="00D6660F"/>
    <w:rPr>
      <w:rFonts w:cs="Times New Roman"/>
    </w:rPr>
  </w:style>
  <w:style w:type="paragraph" w:customStyle="1" w:styleId="20">
    <w:name w:val="Знак Знак Знак Знак Знак Знак Знак2"/>
    <w:basedOn w:val="Normal"/>
    <w:link w:val="16"/>
    <w:uiPriority w:val="99"/>
    <w:rsid w:val="00D6660F"/>
    <w:pPr>
      <w:spacing w:after="160" w:line="240" w:lineRule="exact"/>
      <w:jc w:val="right"/>
    </w:pPr>
  </w:style>
  <w:style w:type="character" w:customStyle="1" w:styleId="16">
    <w:name w:val="Знак Знак Знак Знак Знак Знак Знак1"/>
    <w:basedOn w:val="1"/>
    <w:link w:val="20"/>
    <w:uiPriority w:val="99"/>
    <w:locked/>
    <w:rsid w:val="00D6660F"/>
    <w:rPr>
      <w:rFonts w:cs="Times New Roman"/>
    </w:rPr>
  </w:style>
  <w:style w:type="paragraph" w:customStyle="1" w:styleId="17">
    <w:name w:val="Гиперссылка1"/>
    <w:link w:val="114"/>
    <w:uiPriority w:val="99"/>
    <w:rsid w:val="00D6660F"/>
    <w:rPr>
      <w:color w:val="0000FF"/>
      <w:sz w:val="20"/>
      <w:szCs w:val="20"/>
      <w:u w:val="single"/>
    </w:rPr>
  </w:style>
  <w:style w:type="character" w:customStyle="1" w:styleId="114">
    <w:name w:val="Гиперссылка11"/>
    <w:link w:val="17"/>
    <w:uiPriority w:val="99"/>
    <w:locked/>
    <w:rsid w:val="00D6660F"/>
    <w:rPr>
      <w:color w:val="0000FF"/>
      <w:u w:val="single"/>
    </w:rPr>
  </w:style>
  <w:style w:type="paragraph" w:customStyle="1" w:styleId="121">
    <w:name w:val="Знак12"/>
    <w:basedOn w:val="Normal"/>
    <w:link w:val="115"/>
    <w:uiPriority w:val="99"/>
    <w:rsid w:val="00D6660F"/>
    <w:pPr>
      <w:spacing w:after="160" w:line="240" w:lineRule="exact"/>
      <w:jc w:val="right"/>
    </w:pPr>
  </w:style>
  <w:style w:type="character" w:customStyle="1" w:styleId="115">
    <w:name w:val="Знак11"/>
    <w:basedOn w:val="1"/>
    <w:link w:val="121"/>
    <w:uiPriority w:val="99"/>
    <w:locked/>
    <w:rsid w:val="00D6660F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6660F"/>
    <w:pPr>
      <w:widowControl/>
    </w:pPr>
    <w:rPr>
      <w:rFonts w:ascii="Courier New" w:hAnsi="Courier New"/>
    </w:rPr>
  </w:style>
  <w:style w:type="character" w:customStyle="1" w:styleId="PlainTextChar">
    <w:name w:val="Plain Text Char"/>
    <w:basedOn w:val="1"/>
    <w:link w:val="PlainText"/>
    <w:uiPriority w:val="99"/>
    <w:locked/>
    <w:rsid w:val="00D6660F"/>
    <w:rPr>
      <w:rFonts w:ascii="Courier New" w:hAnsi="Courier New" w:cs="Times New Roman"/>
    </w:rPr>
  </w:style>
  <w:style w:type="paragraph" w:customStyle="1" w:styleId="21">
    <w:name w:val="Гиперссылка2"/>
    <w:link w:val="Hyperlink"/>
    <w:uiPriority w:val="99"/>
    <w:rsid w:val="00D6660F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21"/>
    <w:uiPriority w:val="99"/>
    <w:locked/>
    <w:rsid w:val="00D6660F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D6660F"/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D6660F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D6660F"/>
    <w:pPr>
      <w:widowControl/>
    </w:pPr>
    <w:rPr>
      <w:rFonts w:ascii="XO Thames" w:hAnsi="XO Thames"/>
      <w:b/>
    </w:rPr>
  </w:style>
  <w:style w:type="character" w:customStyle="1" w:styleId="TOC1Char">
    <w:name w:val="TOC 1 Char"/>
    <w:link w:val="TOC1"/>
    <w:uiPriority w:val="99"/>
    <w:locked/>
    <w:rsid w:val="00D6660F"/>
    <w:rPr>
      <w:rFonts w:ascii="XO Thames" w:hAnsi="XO Thames"/>
      <w:b/>
      <w:color w:val="000000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D6660F"/>
    <w:pPr>
      <w:spacing w:line="360" w:lineRule="auto"/>
    </w:pPr>
    <w:rPr>
      <w:rFonts w:ascii="XO Thames" w:hAnsi="XO Thames"/>
      <w:color w:val="000000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D6660F"/>
    <w:rPr>
      <w:rFonts w:ascii="XO Thames" w:hAnsi="XO Thames"/>
      <w:color w:val="000000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D6660F"/>
    <w:pPr>
      <w:widowControl/>
      <w:ind w:left="1600"/>
    </w:pPr>
  </w:style>
  <w:style w:type="character" w:customStyle="1" w:styleId="TOC9Char">
    <w:name w:val="TOC 9 Char"/>
    <w:link w:val="TOC9"/>
    <w:uiPriority w:val="99"/>
    <w:locked/>
    <w:rsid w:val="00D6660F"/>
    <w:rPr>
      <w:color w:val="000000"/>
      <w:lang w:val="ru-RU" w:eastAsia="ru-RU"/>
    </w:rPr>
  </w:style>
  <w:style w:type="paragraph" w:customStyle="1" w:styleId="a2">
    <w:name w:val="Знак Знак Знак"/>
    <w:basedOn w:val="Normal"/>
    <w:link w:val="18"/>
    <w:uiPriority w:val="99"/>
    <w:rsid w:val="00D6660F"/>
    <w:pPr>
      <w:spacing w:after="160" w:line="240" w:lineRule="exact"/>
      <w:jc w:val="right"/>
    </w:pPr>
  </w:style>
  <w:style w:type="character" w:customStyle="1" w:styleId="18">
    <w:name w:val="Знак Знак Знак1"/>
    <w:basedOn w:val="1"/>
    <w:link w:val="a2"/>
    <w:uiPriority w:val="99"/>
    <w:locked/>
    <w:rsid w:val="00D6660F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D6660F"/>
    <w:pPr>
      <w:widowControl/>
    </w:pPr>
    <w:rPr>
      <w:sz w:val="24"/>
    </w:rPr>
  </w:style>
  <w:style w:type="character" w:customStyle="1" w:styleId="ListParagraphChar">
    <w:name w:val="List Paragraph Char"/>
    <w:basedOn w:val="1"/>
    <w:link w:val="ListParagraph"/>
    <w:uiPriority w:val="99"/>
    <w:locked/>
    <w:rsid w:val="00D6660F"/>
    <w:rPr>
      <w:rFonts w:cs="Times New Roman"/>
      <w:sz w:val="24"/>
    </w:rPr>
  </w:style>
  <w:style w:type="paragraph" w:customStyle="1" w:styleId="a3">
    <w:name w:val="Знак Знак Знак Знак Знак Знак Знак Знак Знак Знак Знак Знак Знак"/>
    <w:basedOn w:val="Normal"/>
    <w:link w:val="19"/>
    <w:uiPriority w:val="99"/>
    <w:rsid w:val="00D6660F"/>
    <w:pPr>
      <w:spacing w:after="160" w:line="240" w:lineRule="exact"/>
      <w:jc w:val="right"/>
    </w:pPr>
  </w:style>
  <w:style w:type="character" w:customStyle="1" w:styleId="19">
    <w:name w:val="Знак Знак Знак Знак Знак Знак Знак Знак Знак Знак Знак Знак Знак1"/>
    <w:basedOn w:val="1"/>
    <w:link w:val="a3"/>
    <w:uiPriority w:val="99"/>
    <w:locked/>
    <w:rsid w:val="00D6660F"/>
    <w:rPr>
      <w:rFonts w:cs="Times New Roman"/>
    </w:rPr>
  </w:style>
  <w:style w:type="paragraph" w:styleId="TOC8">
    <w:name w:val="toc 8"/>
    <w:basedOn w:val="Normal"/>
    <w:next w:val="Normal"/>
    <w:link w:val="TOC8Char"/>
    <w:uiPriority w:val="99"/>
    <w:rsid w:val="00D6660F"/>
    <w:pPr>
      <w:widowControl/>
      <w:ind w:left="1400"/>
    </w:pPr>
  </w:style>
  <w:style w:type="character" w:customStyle="1" w:styleId="TOC8Char">
    <w:name w:val="TOC 8 Char"/>
    <w:link w:val="TOC8"/>
    <w:uiPriority w:val="99"/>
    <w:locked/>
    <w:rsid w:val="00D6660F"/>
    <w:rPr>
      <w:color w:val="000000"/>
      <w:lang w:val="ru-RU" w:eastAsia="ru-RU"/>
    </w:rPr>
  </w:style>
  <w:style w:type="paragraph" w:styleId="BlockText">
    <w:name w:val="Block Text"/>
    <w:basedOn w:val="Normal"/>
    <w:link w:val="BlockTextChar"/>
    <w:uiPriority w:val="99"/>
    <w:rsid w:val="00D6660F"/>
    <w:pPr>
      <w:widowControl/>
      <w:ind w:left="5245" w:right="273"/>
      <w:jc w:val="both"/>
    </w:pPr>
  </w:style>
  <w:style w:type="character" w:customStyle="1" w:styleId="BlockTextChar">
    <w:name w:val="Block Text Char"/>
    <w:basedOn w:val="1"/>
    <w:link w:val="BlockText"/>
    <w:uiPriority w:val="99"/>
    <w:locked/>
    <w:rsid w:val="00D6660F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D6660F"/>
    <w:pPr>
      <w:widowControl/>
      <w:ind w:left="800"/>
    </w:pPr>
  </w:style>
  <w:style w:type="character" w:customStyle="1" w:styleId="TOC5Char">
    <w:name w:val="TOC 5 Char"/>
    <w:link w:val="TOC5"/>
    <w:uiPriority w:val="99"/>
    <w:locked/>
    <w:rsid w:val="00D6660F"/>
    <w:rPr>
      <w:color w:val="000000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D6660F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D6660F"/>
    <w:rPr>
      <w:rFonts w:ascii="Tahoma" w:hAnsi="Tahoma" w:cs="Times New Roman"/>
      <w:sz w:val="16"/>
    </w:rPr>
  </w:style>
  <w:style w:type="paragraph" w:customStyle="1" w:styleId="22">
    <w:name w:val="Основной текст (2)"/>
    <w:basedOn w:val="Normal"/>
    <w:link w:val="210"/>
    <w:uiPriority w:val="99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10">
    <w:name w:val="Основной текст (2)1"/>
    <w:basedOn w:val="1"/>
    <w:link w:val="22"/>
    <w:uiPriority w:val="99"/>
    <w:locked/>
    <w:rsid w:val="00D6660F"/>
    <w:rPr>
      <w:rFonts w:cs="Times New Roman"/>
      <w:b/>
      <w:spacing w:val="-3"/>
      <w:sz w:val="21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660F"/>
    <w:pPr>
      <w:widowControl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Normal"/>
    <w:link w:val="toc101"/>
    <w:uiPriority w:val="99"/>
    <w:rsid w:val="00D6660F"/>
    <w:pPr>
      <w:ind w:left="1800"/>
    </w:pPr>
    <w:rPr>
      <w:color w:val="000000"/>
      <w:sz w:val="20"/>
      <w:szCs w:val="20"/>
    </w:rPr>
  </w:style>
  <w:style w:type="character" w:customStyle="1" w:styleId="toc101">
    <w:name w:val="toc 101"/>
    <w:link w:val="toc10"/>
    <w:uiPriority w:val="99"/>
    <w:locked/>
    <w:rsid w:val="00D6660F"/>
    <w:rPr>
      <w:color w:val="000000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6660F"/>
    <w:pPr>
      <w:widowControl/>
      <w:jc w:val="center"/>
    </w:pPr>
    <w:rPr>
      <w:sz w:val="24"/>
    </w:rPr>
  </w:style>
  <w:style w:type="character" w:customStyle="1" w:styleId="TitleChar">
    <w:name w:val="Title Char"/>
    <w:basedOn w:val="1"/>
    <w:link w:val="Title"/>
    <w:uiPriority w:val="99"/>
    <w:locked/>
    <w:rsid w:val="00D6660F"/>
    <w:rPr>
      <w:rFonts w:cs="Times New Roman"/>
      <w:sz w:val="24"/>
    </w:rPr>
  </w:style>
  <w:style w:type="paragraph" w:customStyle="1" w:styleId="120">
    <w:name w:val="Обычный12"/>
    <w:link w:val="113"/>
    <w:uiPriority w:val="99"/>
    <w:rsid w:val="00D6660F"/>
    <w:rPr>
      <w:color w:val="000000"/>
      <w:sz w:val="20"/>
      <w:szCs w:val="20"/>
    </w:rPr>
  </w:style>
  <w:style w:type="character" w:customStyle="1" w:styleId="113">
    <w:name w:val="Обычный11"/>
    <w:link w:val="120"/>
    <w:uiPriority w:val="99"/>
    <w:locked/>
    <w:rsid w:val="00D6660F"/>
    <w:rPr>
      <w:color w:val="000000"/>
      <w:lang w:val="ru-RU" w:eastAsia="ru-RU"/>
    </w:rPr>
  </w:style>
  <w:style w:type="table" w:styleId="TableGrid">
    <w:name w:val="Table Grid"/>
    <w:basedOn w:val="TableNormal"/>
    <w:uiPriority w:val="99"/>
    <w:rsid w:val="00D6660F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99"/>
    <w:locked/>
    <w:rsid w:val="00C44CB1"/>
    <w:rPr>
      <w:rFonts w:ascii="Cambria" w:hAnsi="Cambria"/>
      <w:color w:val="000000"/>
      <w:sz w:val="24"/>
      <w:lang w:val="ru-RU" w:eastAsia="ru-RU"/>
    </w:rPr>
  </w:style>
  <w:style w:type="paragraph" w:styleId="NoSpacing">
    <w:name w:val="No Spacing"/>
    <w:link w:val="NoSpacingChar"/>
    <w:uiPriority w:val="99"/>
    <w:qFormat/>
    <w:rsid w:val="00C44CB1"/>
    <w:rPr>
      <w:rFonts w:ascii="Cambria" w:hAnsi="Cambria" w:cs="Calibri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2</Pages>
  <Words>378</Words>
  <Characters>2158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Toshiba</cp:lastModifiedBy>
  <cp:revision>32</cp:revision>
  <cp:lastPrinted>2023-01-26T07:04:00Z</cp:lastPrinted>
  <dcterms:created xsi:type="dcterms:W3CDTF">2023-01-26T05:54:00Z</dcterms:created>
  <dcterms:modified xsi:type="dcterms:W3CDTF">2024-01-29T09:16:00Z</dcterms:modified>
</cp:coreProperties>
</file>