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E" w:rsidRDefault="00CB139E" w:rsidP="00FB1E7B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proofErr w:type="gramStart"/>
      <w:r>
        <w:rPr>
          <w:rFonts w:ascii="Times New Roman" w:hAnsi="Times New Roman" w:cs="Times New Roman"/>
          <w:b w:val="0"/>
          <w:color w:val="000000"/>
        </w:rPr>
        <w:t>Утвержден</w:t>
      </w:r>
      <w:proofErr w:type="gramEnd"/>
      <w:r>
        <w:rPr>
          <w:rFonts w:ascii="Times New Roman" w:hAnsi="Times New Roman" w:cs="Times New Roman"/>
          <w:b w:val="0"/>
          <w:color w:val="000000"/>
        </w:rPr>
        <w:t xml:space="preserve"> постановлением</w:t>
      </w:r>
    </w:p>
    <w:p w:rsidR="00CB139E" w:rsidRDefault="00CB139E" w:rsidP="00FB1E7B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CB139E" w:rsidRPr="0002385C" w:rsidRDefault="00CB139E" w:rsidP="00FB1E7B">
      <w:pPr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Рыльского района </w:t>
      </w:r>
      <w:r w:rsidR="0002385C">
        <w:rPr>
          <w:rFonts w:ascii="Times New Roman" w:hAnsi="Times New Roman"/>
          <w:color w:val="000000"/>
        </w:rPr>
        <w:t xml:space="preserve">от </w:t>
      </w:r>
      <w:r w:rsidR="007F3E57">
        <w:rPr>
          <w:rFonts w:ascii="Times New Roman" w:hAnsi="Times New Roman"/>
          <w:color w:val="000000"/>
        </w:rPr>
        <w:t>22</w:t>
      </w:r>
      <w:r w:rsidR="0002385C" w:rsidRPr="0002385C">
        <w:rPr>
          <w:rFonts w:ascii="Times New Roman" w:hAnsi="Times New Roman"/>
          <w:color w:val="000000"/>
        </w:rPr>
        <w:t>.04</w:t>
      </w:r>
      <w:r w:rsidR="007F3E57">
        <w:rPr>
          <w:rFonts w:ascii="Times New Roman" w:hAnsi="Times New Roman"/>
        </w:rPr>
        <w:t>.2024</w:t>
      </w:r>
      <w:r w:rsidR="0002385C" w:rsidRPr="0002385C">
        <w:rPr>
          <w:rFonts w:ascii="Times New Roman" w:hAnsi="Times New Roman"/>
        </w:rPr>
        <w:t>г №3</w:t>
      </w:r>
      <w:r w:rsidR="007F3E57">
        <w:rPr>
          <w:rFonts w:ascii="Times New Roman" w:hAnsi="Times New Roman"/>
        </w:rPr>
        <w:t>3</w:t>
      </w:r>
    </w:p>
    <w:p w:rsidR="00CB139E" w:rsidRPr="00C32F9F" w:rsidRDefault="00CB139E" w:rsidP="00FB1E7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B139E" w:rsidRPr="007430DD" w:rsidRDefault="00CB139E" w:rsidP="00FB1E7B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CB139E" w:rsidRPr="007430DD" w:rsidRDefault="00CB139E" w:rsidP="00FB1E7B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color w:val="000000"/>
          <w:sz w:val="26"/>
          <w:szCs w:val="26"/>
        </w:rPr>
        <w:t xml:space="preserve"> 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FB1E7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малого и среднего предпринимательства на территории Октябрьского сельсовета Рыльского района 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 w:rsidR="00780249"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B2671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       </w:t>
      </w:r>
      <w:r w:rsidR="007F3E57">
        <w:rPr>
          <w:rFonts w:ascii="Times New Roman" w:hAnsi="Times New Roman"/>
          <w:color w:val="000000"/>
          <w:sz w:val="24"/>
          <w:szCs w:val="24"/>
        </w:rPr>
        <w:t>за 2023</w:t>
      </w:r>
      <w:r w:rsidRPr="007430DD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CB139E" w:rsidRPr="007430DD" w:rsidRDefault="00CB139E" w:rsidP="00FB1E7B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E63F49" w:rsidRDefault="00CB139E" w:rsidP="00CB09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Финансирование программных мероприятий осуществлялось за счет </w:t>
      </w:r>
      <w:proofErr w:type="gramStart"/>
      <w:r w:rsidRPr="007430DD">
        <w:rPr>
          <w:rFonts w:ascii="Times New Roman" w:hAnsi="Times New Roman"/>
          <w:sz w:val="24"/>
          <w:szCs w:val="24"/>
        </w:rPr>
        <w:t>средств  бюджета Октябрьского сельсовета Рыльского района  Курской области</w:t>
      </w:r>
      <w:proofErr w:type="gramEnd"/>
      <w:r w:rsidRPr="007430DD">
        <w:rPr>
          <w:rFonts w:ascii="Times New Roman" w:hAnsi="Times New Roman"/>
          <w:sz w:val="24"/>
          <w:szCs w:val="24"/>
        </w:rPr>
        <w:t xml:space="preserve">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</w:t>
      </w:r>
      <w:r w:rsidR="00B97773">
        <w:rPr>
          <w:rFonts w:ascii="Times New Roman" w:hAnsi="Times New Roman"/>
          <w:sz w:val="24"/>
          <w:szCs w:val="24"/>
        </w:rPr>
        <w:t xml:space="preserve">на </w:t>
      </w:r>
      <w:r w:rsidR="00E63F49">
        <w:rPr>
          <w:rFonts w:ascii="Times New Roman" w:hAnsi="Times New Roman"/>
          <w:sz w:val="24"/>
          <w:szCs w:val="24"/>
        </w:rPr>
        <w:t>от 23.12.2022г № 54  «О бюджете Октябрьского сельсовета Рыльского района  Курской области на 2023 год и плановый период 2024 и 2025 годов».</w:t>
      </w:r>
    </w:p>
    <w:p w:rsidR="00CB09ED" w:rsidRPr="002715F3" w:rsidRDefault="00CB139E" w:rsidP="00CB09ED">
      <w:pPr>
        <w:ind w:firstLine="720"/>
        <w:jc w:val="both"/>
        <w:rPr>
          <w:sz w:val="28"/>
          <w:szCs w:val="28"/>
        </w:rPr>
      </w:pPr>
      <w:r w:rsidRPr="007430DD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FB1E7B">
        <w:rPr>
          <w:rFonts w:ascii="Times New Roman" w:hAnsi="Times New Roman"/>
          <w:bCs/>
          <w:color w:val="000000"/>
          <w:sz w:val="24"/>
          <w:szCs w:val="24"/>
        </w:rPr>
        <w:t xml:space="preserve">Развитие малого и среднего предпринимательства на территории Октябрьского сельсовета Рыльского района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 w:rsidR="00780249"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 w:rsidR="00B97773">
        <w:rPr>
          <w:rFonts w:ascii="Times New Roman" w:hAnsi="Times New Roman"/>
          <w:sz w:val="24"/>
          <w:szCs w:val="24"/>
        </w:rPr>
        <w:t xml:space="preserve"> </w:t>
      </w:r>
      <w:r w:rsidR="007F3E57">
        <w:rPr>
          <w:rFonts w:ascii="Times New Roman" w:hAnsi="Times New Roman"/>
          <w:sz w:val="24"/>
          <w:szCs w:val="24"/>
        </w:rPr>
        <w:t>в 2023</w:t>
      </w:r>
      <w:r w:rsidRPr="00CB09ED">
        <w:rPr>
          <w:rFonts w:ascii="Times New Roman" w:hAnsi="Times New Roman"/>
          <w:sz w:val="24"/>
          <w:szCs w:val="24"/>
        </w:rPr>
        <w:t xml:space="preserve"> году </w:t>
      </w:r>
      <w:r w:rsidR="007F3E57">
        <w:rPr>
          <w:rFonts w:ascii="Times New Roman" w:hAnsi="Times New Roman"/>
          <w:sz w:val="24"/>
          <w:szCs w:val="24"/>
        </w:rPr>
        <w:t xml:space="preserve">средств </w:t>
      </w:r>
      <w:r w:rsidR="00CB09ED" w:rsidRPr="00CB09ED">
        <w:rPr>
          <w:rFonts w:ascii="Times New Roman" w:hAnsi="Times New Roman"/>
          <w:sz w:val="24"/>
          <w:szCs w:val="24"/>
        </w:rPr>
        <w:t>предусмотрено</w:t>
      </w:r>
      <w:r w:rsidR="007F3E57">
        <w:rPr>
          <w:rFonts w:ascii="Times New Roman" w:hAnsi="Times New Roman"/>
          <w:sz w:val="24"/>
          <w:szCs w:val="24"/>
        </w:rPr>
        <w:t xml:space="preserve"> 2,0 тыс</w:t>
      </w:r>
      <w:proofErr w:type="gramStart"/>
      <w:r w:rsidR="007F3E57">
        <w:rPr>
          <w:rFonts w:ascii="Times New Roman" w:hAnsi="Times New Roman"/>
          <w:sz w:val="24"/>
          <w:szCs w:val="24"/>
        </w:rPr>
        <w:t>.р</w:t>
      </w:r>
      <w:proofErr w:type="gramEnd"/>
      <w:r w:rsidR="007F3E57">
        <w:rPr>
          <w:rFonts w:ascii="Times New Roman" w:hAnsi="Times New Roman"/>
          <w:sz w:val="24"/>
          <w:szCs w:val="24"/>
        </w:rPr>
        <w:t>уб</w:t>
      </w:r>
      <w:r w:rsidR="00CB09ED">
        <w:rPr>
          <w:spacing w:val="-4"/>
          <w:sz w:val="28"/>
          <w:szCs w:val="28"/>
        </w:rPr>
        <w:t>.</w:t>
      </w:r>
    </w:p>
    <w:p w:rsidR="00CB139E" w:rsidRPr="007430DD" w:rsidRDefault="00E820E9" w:rsidP="00FB1E7B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E820E9">
        <w:rPr>
          <w:rFonts w:ascii="Times New Roman" w:hAnsi="Times New Roman"/>
          <w:sz w:val="24"/>
          <w:szCs w:val="24"/>
        </w:rPr>
        <w:t>Кассовые расходы не производились, что составляет  0 процентов освоения средств</w:t>
      </w:r>
      <w:r>
        <w:rPr>
          <w:rFonts w:ascii="Times New Roman" w:hAnsi="Times New Roman"/>
          <w:sz w:val="24"/>
          <w:szCs w:val="24"/>
        </w:rPr>
        <w:t>.</w:t>
      </w:r>
      <w:r w:rsidRPr="00E820E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B139E" w:rsidRPr="00E820E9">
        <w:rPr>
          <w:rFonts w:ascii="Times New Roman" w:hAnsi="Times New Roman"/>
          <w:spacing w:val="-4"/>
          <w:sz w:val="24"/>
          <w:szCs w:val="24"/>
        </w:rPr>
        <w:t>О</w:t>
      </w:r>
      <w:r w:rsidR="00CB139E" w:rsidRPr="007430DD">
        <w:rPr>
          <w:rFonts w:ascii="Times New Roman" w:hAnsi="Times New Roman"/>
          <w:spacing w:val="-4"/>
          <w:sz w:val="24"/>
          <w:szCs w:val="24"/>
        </w:rPr>
        <w:t>бъем фактически произведенных расходов по источникам финансирования</w:t>
      </w:r>
      <w:r w:rsidR="00CB139E"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CB139E" w:rsidRPr="007430DD" w:rsidRDefault="00CB139E" w:rsidP="00FB1E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CB139E" w:rsidRPr="007430DD" w:rsidRDefault="00CB139E" w:rsidP="00FB1E7B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1"/>
        <w:gridCol w:w="2704"/>
        <w:gridCol w:w="2177"/>
        <w:gridCol w:w="2205"/>
      </w:tblGrid>
      <w:tr w:rsidR="00CB139E" w:rsidRPr="0017544E" w:rsidTr="00581E80">
        <w:trPr>
          <w:trHeight w:val="1214"/>
        </w:trPr>
        <w:tc>
          <w:tcPr>
            <w:tcW w:w="2881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 w:rsidR="007F3E57">
              <w:rPr>
                <w:rFonts w:ascii="Times New Roman" w:hAnsi="Times New Roman"/>
                <w:bCs/>
                <w:sz w:val="24"/>
                <w:szCs w:val="24"/>
              </w:rPr>
              <w:t>ненный план ассигнований на 2023</w:t>
            </w:r>
            <w:r w:rsidR="00B977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(гр. 3 / гр. 2 </w:t>
            </w:r>
            <w:proofErr w:type="spellStart"/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 100)</w:t>
            </w:r>
          </w:p>
        </w:tc>
      </w:tr>
      <w:tr w:rsidR="00CB139E" w:rsidRPr="0017544E" w:rsidTr="00581E80">
        <w:trPr>
          <w:trHeight w:val="20"/>
        </w:trPr>
        <w:tc>
          <w:tcPr>
            <w:tcW w:w="2881" w:type="dxa"/>
          </w:tcPr>
          <w:p w:rsidR="00CB139E" w:rsidRPr="007430DD" w:rsidRDefault="00CB139E" w:rsidP="00581E80">
            <w:pPr>
              <w:pStyle w:val="a3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B139E" w:rsidRPr="0017544E" w:rsidTr="00581E80">
        <w:trPr>
          <w:trHeight w:val="20"/>
        </w:trPr>
        <w:tc>
          <w:tcPr>
            <w:tcW w:w="2881" w:type="dxa"/>
          </w:tcPr>
          <w:p w:rsidR="00CB139E" w:rsidRPr="007430DD" w:rsidRDefault="00CB139E" w:rsidP="00581E80">
            <w:pPr>
              <w:pStyle w:val="a3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CB139E" w:rsidRPr="0017544E" w:rsidRDefault="007F3E57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</w:t>
            </w:r>
            <w:r w:rsidR="00CB139E"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CB139E" w:rsidRPr="0017544E" w:rsidTr="00581E80">
        <w:trPr>
          <w:trHeight w:val="20"/>
        </w:trPr>
        <w:tc>
          <w:tcPr>
            <w:tcW w:w="2881" w:type="dxa"/>
          </w:tcPr>
          <w:p w:rsidR="00CB139E" w:rsidRPr="007430DD" w:rsidRDefault="00CB139E" w:rsidP="00581E80">
            <w:pPr>
              <w:pStyle w:val="a3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CB139E" w:rsidRPr="0017544E" w:rsidRDefault="007F3E57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</w:t>
            </w:r>
            <w:r w:rsidR="00CB139E" w:rsidRPr="001754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544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CB139E" w:rsidRPr="007430DD" w:rsidRDefault="00CB139E" w:rsidP="00FB1E7B">
      <w:pPr>
        <w:rPr>
          <w:sz w:val="24"/>
          <w:szCs w:val="24"/>
        </w:rPr>
      </w:pPr>
    </w:p>
    <w:p w:rsidR="00CB139E" w:rsidRPr="007430DD" w:rsidRDefault="00CB139E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CB139E" w:rsidRDefault="00CB139E" w:rsidP="00C52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 xml:space="preserve">      </w:t>
      </w:r>
      <w:r w:rsidRPr="00E36A3B">
        <w:t xml:space="preserve">Реализация муниципальной программы </w:t>
      </w:r>
      <w:r w:rsidRPr="00BB2671">
        <w:rPr>
          <w:color w:val="000000"/>
        </w:rPr>
        <w:t>«</w:t>
      </w:r>
      <w:r w:rsidRPr="00FB1E7B">
        <w:rPr>
          <w:bCs/>
          <w:color w:val="000000"/>
        </w:rPr>
        <w:t xml:space="preserve">Развитие малого и среднего предпринимательства на территории Октябрьского сельсовета Рыльского района </w:t>
      </w:r>
      <w:r w:rsidRPr="00E53023">
        <w:rPr>
          <w:b/>
        </w:rPr>
        <w:t>2019</w:t>
      </w:r>
      <w:r w:rsidR="00780249">
        <w:rPr>
          <w:b/>
        </w:rPr>
        <w:t xml:space="preserve"> - 2021 годы и на период до 2026</w:t>
      </w:r>
      <w:r w:rsidRPr="00E53023">
        <w:rPr>
          <w:b/>
        </w:rPr>
        <w:t xml:space="preserve"> года</w:t>
      </w:r>
      <w:r w:rsidRPr="00FB1E7B">
        <w:rPr>
          <w:bCs/>
          <w:color w:val="000000"/>
        </w:rPr>
        <w:t>»</w:t>
      </w:r>
      <w:r>
        <w:rPr>
          <w:color w:val="000000"/>
          <w:sz w:val="26"/>
          <w:szCs w:val="26"/>
        </w:rPr>
        <w:t xml:space="preserve"> </w:t>
      </w:r>
      <w:r w:rsidRPr="007430DD">
        <w:t xml:space="preserve"> </w:t>
      </w:r>
      <w:r w:rsidRPr="00E36A3B">
        <w:t xml:space="preserve"> (далее муниципальная программа)  направлена на</w:t>
      </w:r>
      <w:r>
        <w:t xml:space="preserve"> ф</w:t>
      </w:r>
      <w:r w:rsidRPr="00FB1E7B">
        <w:rPr>
          <w:color w:val="000000"/>
        </w:rPr>
        <w:t>ормирование благоприятных условий для устойчивого функционирования и развития малого и среднего предприним</w:t>
      </w:r>
      <w:r>
        <w:rPr>
          <w:color w:val="000000"/>
        </w:rPr>
        <w:t>ательства на территории Октябрьского сельсовета Рыльс</w:t>
      </w:r>
      <w:r w:rsidRPr="00FB1E7B">
        <w:rPr>
          <w:color w:val="000000"/>
        </w:rPr>
        <w:t>кого района.</w:t>
      </w:r>
    </w:p>
    <w:p w:rsidR="00CB139E" w:rsidRDefault="00CB139E" w:rsidP="00C5245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B139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B90DFE">
        <w:rPr>
          <w:rFonts w:ascii="Times New Roman" w:hAnsi="Times New Roman"/>
          <w:sz w:val="24"/>
          <w:szCs w:val="24"/>
        </w:rPr>
        <w:t>Целями Программы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CB139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повышение роли малого предпринимательства на территории Октябрьского сельсовета, создание новых рабочих мест, повышение уровня и качества жизни населения.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90DFE">
        <w:rPr>
          <w:rFonts w:ascii="Times New Roman" w:hAnsi="Times New Roman"/>
          <w:sz w:val="24"/>
          <w:szCs w:val="24"/>
        </w:rPr>
        <w:t>Для достижения поставленных целей требуется решение следующих задач: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предоставление информационной и организационной поддержки субъектам малого предпринимательства;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предоставление имущественной поддержки субъектам малого предпринимательства;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поддержка выставочно-ярмарочной деятельности для продвижения продукции субъектов малого предпринимательства на районные и областные рынки;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мероприятия по решению кадровых проблем субъектов малого предпринимательства;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дальнейшее развитие инфраструктуры поддержки малого и среднего предпринимательства;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обеспечение координации деятельности администрации Октябрьского сельсовета и общественных организаций по оказанию поддержки малому предпринимательству;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- совершенствование мониторинга и информационного обеспечения предпринимательской деятельности.</w:t>
      </w:r>
    </w:p>
    <w:p w:rsidR="00CB139E" w:rsidRPr="00B90DFE" w:rsidRDefault="00CB139E" w:rsidP="00B90D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>Реализация намечаемых мероприятий будет способствовать устойчивому развитию малого предпринимательства, повышению эффективности функционирования данной сферы.</w:t>
      </w:r>
    </w:p>
    <w:p w:rsidR="00CB139E" w:rsidRPr="00B90DFE" w:rsidRDefault="00CB139E" w:rsidP="00B90D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0DFE">
        <w:rPr>
          <w:rFonts w:ascii="Times New Roman" w:hAnsi="Times New Roman"/>
          <w:sz w:val="24"/>
          <w:szCs w:val="24"/>
        </w:rPr>
        <w:t xml:space="preserve">Настоящая Программа рассчитана на </w:t>
      </w:r>
      <w:r w:rsidRPr="00E53023">
        <w:rPr>
          <w:rFonts w:ascii="Times New Roman" w:hAnsi="Times New Roman"/>
          <w:b/>
          <w:sz w:val="24"/>
          <w:szCs w:val="24"/>
        </w:rPr>
        <w:t>2019</w:t>
      </w:r>
      <w:r w:rsidR="00780249"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Pr="00B90DFE">
        <w:rPr>
          <w:rFonts w:ascii="Times New Roman" w:hAnsi="Times New Roman"/>
          <w:sz w:val="24"/>
          <w:szCs w:val="24"/>
        </w:rPr>
        <w:t>.</w:t>
      </w:r>
    </w:p>
    <w:p w:rsidR="00CB139E" w:rsidRDefault="00CB139E" w:rsidP="00B90DFE">
      <w:pPr>
        <w:spacing w:after="0" w:line="240" w:lineRule="auto"/>
        <w:ind w:left="21" w:firstLine="519"/>
        <w:rPr>
          <w:sz w:val="26"/>
          <w:szCs w:val="26"/>
        </w:rPr>
      </w:pPr>
      <w:r w:rsidRPr="002C1BA6">
        <w:rPr>
          <w:sz w:val="26"/>
          <w:szCs w:val="26"/>
        </w:rPr>
        <w:t xml:space="preserve"> </w:t>
      </w:r>
    </w:p>
    <w:p w:rsidR="00CB139E" w:rsidRDefault="00CB139E" w:rsidP="00C52458">
      <w:pPr>
        <w:spacing w:after="0" w:line="240" w:lineRule="auto"/>
        <w:ind w:left="21" w:firstLine="5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2 подпрограммы:</w:t>
      </w:r>
    </w:p>
    <w:p w:rsidR="00CB139E" w:rsidRPr="007430DD" w:rsidRDefault="00CB139E" w:rsidP="00C52458">
      <w:pPr>
        <w:spacing w:after="0" w:line="240" w:lineRule="auto"/>
        <w:ind w:left="21" w:firstLine="519"/>
        <w:rPr>
          <w:rFonts w:ascii="Times New Roman" w:hAnsi="Times New Roman"/>
          <w:sz w:val="24"/>
          <w:szCs w:val="24"/>
        </w:rPr>
      </w:pPr>
    </w:p>
    <w:p w:rsidR="00CB139E" w:rsidRPr="00A070E5" w:rsidRDefault="00CB139E" w:rsidP="00FB1E7B">
      <w:pPr>
        <w:numPr>
          <w:ilvl w:val="0"/>
          <w:numId w:val="1"/>
        </w:numPr>
        <w:snapToGrid w:val="0"/>
        <w:spacing w:after="119" w:line="240" w:lineRule="auto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1</w:t>
      </w:r>
      <w:r w:rsidRPr="007430DD">
        <w:rPr>
          <w:rFonts w:ascii="Times New Roman" w:hAnsi="Times New Roman"/>
          <w:sz w:val="24"/>
          <w:szCs w:val="24"/>
        </w:rPr>
        <w:t xml:space="preserve">  </w:t>
      </w:r>
      <w:r w:rsidRPr="00A070E5">
        <w:rPr>
          <w:rFonts w:ascii="Times New Roman" w:hAnsi="Times New Roman"/>
          <w:b/>
          <w:sz w:val="24"/>
          <w:szCs w:val="24"/>
        </w:rPr>
        <w:t>«</w:t>
      </w:r>
      <w:r w:rsidRPr="00C52458">
        <w:rPr>
          <w:rFonts w:ascii="Times New Roman" w:hAnsi="Times New Roman"/>
          <w:b/>
          <w:sz w:val="24"/>
          <w:szCs w:val="24"/>
        </w:rPr>
        <w:t>Создание благоприятных условий для привлечения инвестиций в экономику муниципального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CB139E" w:rsidRPr="00C52458" w:rsidRDefault="00CB139E" w:rsidP="00C52458">
      <w:pPr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 </w:t>
      </w:r>
      <w:r w:rsidRPr="00C52458">
        <w:rPr>
          <w:rFonts w:ascii="Times New Roman" w:hAnsi="Times New Roman"/>
          <w:sz w:val="24"/>
          <w:szCs w:val="24"/>
        </w:rPr>
        <w:t>Муниципальная поддержка инвестиционной и инновационной деятельности</w:t>
      </w:r>
    </w:p>
    <w:p w:rsidR="00CB139E" w:rsidRPr="006917A6" w:rsidRDefault="00CB139E" w:rsidP="006917A6">
      <w:pPr>
        <w:snapToGrid w:val="0"/>
        <w:spacing w:after="119"/>
        <w:ind w:left="5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4334">
        <w:rPr>
          <w:rFonts w:ascii="Times New Roman" w:hAnsi="Times New Roman"/>
          <w:bCs/>
          <w:sz w:val="24"/>
          <w:szCs w:val="24"/>
        </w:rPr>
        <w:t xml:space="preserve">расходы муниципального образования на реализацию мероприятий по созданию условий для </w:t>
      </w:r>
      <w:r w:rsidRPr="006917A6">
        <w:rPr>
          <w:rFonts w:ascii="Times New Roman" w:hAnsi="Times New Roman"/>
          <w:sz w:val="24"/>
          <w:szCs w:val="24"/>
        </w:rPr>
        <w:t>привлечения инвестиций в экономику муниципального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B139E" w:rsidRPr="006917A6" w:rsidRDefault="00CB139E" w:rsidP="006917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</w:t>
      </w:r>
      <w:r w:rsidRPr="006917A6">
        <w:rPr>
          <w:rFonts w:ascii="Times New Roman" w:hAnsi="Times New Roman"/>
          <w:sz w:val="24"/>
          <w:szCs w:val="24"/>
        </w:rPr>
        <w:t xml:space="preserve">  Подпрограмма 2 </w:t>
      </w:r>
      <w:r w:rsidRPr="006917A6">
        <w:rPr>
          <w:rFonts w:ascii="Times New Roman" w:hAnsi="Times New Roman"/>
          <w:b/>
          <w:sz w:val="24"/>
          <w:szCs w:val="24"/>
        </w:rPr>
        <w:t>«</w:t>
      </w:r>
      <w:r w:rsidRPr="006917A6">
        <w:rPr>
          <w:rFonts w:ascii="Times New Roman" w:hAnsi="Times New Roman"/>
          <w:b/>
          <w:snapToGrid w:val="0"/>
          <w:sz w:val="24"/>
          <w:szCs w:val="24"/>
        </w:rPr>
        <w:t>Содействие развитию малого и среднего предпринимательства</w:t>
      </w:r>
      <w:r w:rsidRPr="006917A6">
        <w:rPr>
          <w:rFonts w:ascii="Times New Roman" w:hAnsi="Times New Roman"/>
          <w:b/>
          <w:sz w:val="24"/>
          <w:szCs w:val="24"/>
        </w:rPr>
        <w:t>»</w:t>
      </w:r>
    </w:p>
    <w:p w:rsidR="00CB139E" w:rsidRPr="00C52458" w:rsidRDefault="00CB139E" w:rsidP="006917A6">
      <w:pPr>
        <w:adjustRightInd w:val="0"/>
        <w:jc w:val="both"/>
        <w:outlineLvl w:val="4"/>
        <w:rPr>
          <w:rFonts w:ascii="Times New Roman" w:hAnsi="Times New Roman"/>
          <w:sz w:val="24"/>
          <w:szCs w:val="24"/>
        </w:rPr>
      </w:pP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 w:rsidRPr="001309BE">
        <w:rPr>
          <w:b/>
          <w:sz w:val="26"/>
          <w:szCs w:val="26"/>
        </w:rPr>
        <w:t xml:space="preserve"> </w:t>
      </w:r>
      <w:r w:rsidRPr="00F50788">
        <w:rPr>
          <w:rFonts w:ascii="Times New Roman" w:hAnsi="Times New Roman"/>
          <w:sz w:val="24"/>
          <w:szCs w:val="24"/>
        </w:rPr>
        <w:t>Формирование положительного имиджа предпринимательства, развитие делового сотрудничества бизнеса и власти</w:t>
      </w:r>
    </w:p>
    <w:p w:rsidR="00CB139E" w:rsidRPr="006917A6" w:rsidRDefault="00CB139E" w:rsidP="006917A6">
      <w:pPr>
        <w:snapToGrid w:val="0"/>
        <w:spacing w:after="119"/>
        <w:ind w:left="51"/>
        <w:rPr>
          <w:rFonts w:ascii="Times New Roman" w:hAnsi="Times New Roman"/>
          <w:bCs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  <w:r w:rsidRPr="005B0F0B"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информационную, консультационную поддержку</w:t>
      </w:r>
      <w:r w:rsidRPr="006917A6">
        <w:rPr>
          <w:rFonts w:ascii="Times New Roman" w:hAnsi="Times New Roman"/>
          <w:sz w:val="24"/>
          <w:szCs w:val="24"/>
        </w:rPr>
        <w:t xml:space="preserve"> суб</w:t>
      </w:r>
      <w:r>
        <w:rPr>
          <w:rFonts w:ascii="Times New Roman" w:hAnsi="Times New Roman"/>
          <w:sz w:val="24"/>
          <w:szCs w:val="24"/>
        </w:rPr>
        <w:t xml:space="preserve">ъектов МСП  </w:t>
      </w:r>
      <w:r w:rsidRPr="006917A6">
        <w:rPr>
          <w:rFonts w:ascii="Times New Roman" w:hAnsi="Times New Roman"/>
          <w:sz w:val="24"/>
          <w:szCs w:val="24"/>
        </w:rPr>
        <w:t>через проведение семинаров, конференций, «мастер-классов», круглых столов с участием субъектов МСП и организаций инфраструктуры поддержки предпринимательства, через размещение полезной информации для субъектов МСП на  информационных стендах, официальном сайте Октябрьского сельсовета, ведение  реестра субъектов МСП Октябрьского сельсовета</w:t>
      </w:r>
      <w:r>
        <w:rPr>
          <w:rFonts w:ascii="Times New Roman" w:hAnsi="Times New Roman"/>
          <w:sz w:val="24"/>
          <w:szCs w:val="24"/>
        </w:rPr>
        <w:t>.</w:t>
      </w:r>
      <w:r w:rsidRPr="006917A6">
        <w:rPr>
          <w:rFonts w:ascii="Times New Roman" w:hAnsi="Times New Roman"/>
          <w:sz w:val="24"/>
          <w:szCs w:val="24"/>
        </w:rPr>
        <w:t xml:space="preserve">  </w:t>
      </w:r>
    </w:p>
    <w:p w:rsidR="00CB139E" w:rsidRPr="007430DD" w:rsidRDefault="00CB139E" w:rsidP="00FB1E7B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CB139E" w:rsidRDefault="00CB139E" w:rsidP="00FB1E7B">
      <w:pPr>
        <w:pStyle w:val="2"/>
        <w:jc w:val="both"/>
        <w:sectPr w:rsidR="00CB139E" w:rsidSect="00D6271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B139E" w:rsidRPr="007430DD" w:rsidRDefault="00CB139E" w:rsidP="00D6271C">
      <w:pPr>
        <w:pStyle w:val="2"/>
        <w:ind w:left="0" w:firstLine="0"/>
        <w:jc w:val="both"/>
      </w:pPr>
    </w:p>
    <w:p w:rsidR="00CB139E" w:rsidRPr="00AC645C" w:rsidRDefault="00CB139E" w:rsidP="00FB1E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CB139E" w:rsidRPr="00AC645C" w:rsidRDefault="00CB139E" w:rsidP="00FB1E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CB139E" w:rsidRPr="007430DD" w:rsidRDefault="00CB139E" w:rsidP="00FB1E7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"/>
        <w:gridCol w:w="1701"/>
        <w:gridCol w:w="3969"/>
        <w:gridCol w:w="851"/>
        <w:gridCol w:w="879"/>
        <w:gridCol w:w="878"/>
        <w:gridCol w:w="936"/>
        <w:gridCol w:w="907"/>
        <w:gridCol w:w="992"/>
        <w:gridCol w:w="1560"/>
      </w:tblGrid>
      <w:tr w:rsidR="00CB139E" w:rsidRPr="0017544E" w:rsidTr="00D6271C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CB139E" w:rsidRPr="007430DD" w:rsidRDefault="00CB139E" w:rsidP="00581E80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430D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430DD">
              <w:rPr>
                <w:sz w:val="22"/>
                <w:szCs w:val="22"/>
              </w:rPr>
              <w:t>/</w:t>
            </w:r>
            <w:proofErr w:type="spellStart"/>
            <w:r w:rsidRPr="007430D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842" w:type="dxa"/>
            <w:gridSpan w:val="2"/>
            <w:vMerge w:val="restart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3969" w:type="dxa"/>
            <w:vMerge w:val="restart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Причины </w:t>
            </w:r>
            <w:proofErr w:type="spellStart"/>
            <w:r w:rsidRPr="007430DD">
              <w:rPr>
                <w:sz w:val="22"/>
                <w:szCs w:val="22"/>
              </w:rPr>
              <w:t>неисполне</w:t>
            </w:r>
            <w:proofErr w:type="spellEnd"/>
            <w:r w:rsidRPr="007430DD">
              <w:rPr>
                <w:sz w:val="22"/>
                <w:szCs w:val="22"/>
              </w:rPr>
              <w:t>-</w:t>
            </w:r>
          </w:p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proofErr w:type="spellStart"/>
            <w:r w:rsidRPr="007430DD">
              <w:rPr>
                <w:sz w:val="22"/>
                <w:szCs w:val="22"/>
              </w:rPr>
              <w:t>ния</w:t>
            </w:r>
            <w:proofErr w:type="spellEnd"/>
            <w:r w:rsidRPr="007430DD">
              <w:rPr>
                <w:sz w:val="22"/>
                <w:szCs w:val="22"/>
              </w:rPr>
              <w:t xml:space="preserve"> мероприятий</w:t>
            </w:r>
          </w:p>
        </w:tc>
      </w:tr>
      <w:tr w:rsidR="00CB139E" w:rsidRPr="0017544E" w:rsidTr="00D6271C">
        <w:trPr>
          <w:trHeight w:val="1235"/>
          <w:tblCellSpacing w:w="5" w:type="nil"/>
        </w:trPr>
        <w:tc>
          <w:tcPr>
            <w:tcW w:w="709" w:type="dxa"/>
            <w:vMerge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CB139E" w:rsidRPr="0017544E" w:rsidRDefault="00CB139E" w:rsidP="00581E80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B139E" w:rsidRPr="0017544E" w:rsidTr="00D6271C">
        <w:trPr>
          <w:trHeight w:val="227"/>
          <w:tblCellSpacing w:w="5" w:type="nil"/>
        </w:trPr>
        <w:tc>
          <w:tcPr>
            <w:tcW w:w="709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CB139E" w:rsidRPr="007430DD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CB139E" w:rsidRPr="0017544E" w:rsidTr="00581E80">
        <w:trPr>
          <w:trHeight w:val="432"/>
          <w:tblCellSpacing w:w="5" w:type="nil"/>
        </w:trPr>
        <w:tc>
          <w:tcPr>
            <w:tcW w:w="709" w:type="dxa"/>
          </w:tcPr>
          <w:p w:rsidR="00CB139E" w:rsidRPr="007430DD" w:rsidRDefault="00CB139E" w:rsidP="00581E80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2247" w:type="dxa"/>
            <w:gridSpan w:val="9"/>
          </w:tcPr>
          <w:p w:rsidR="00CB139E" w:rsidRPr="00D6271C" w:rsidRDefault="00CB139E" w:rsidP="00581E80">
            <w:pPr>
              <w:spacing w:after="0"/>
              <w:rPr>
                <w:rFonts w:ascii="Times New Roman" w:hAnsi="Times New Roman"/>
                <w:b/>
              </w:rPr>
            </w:pPr>
            <w:r w:rsidRPr="00D6271C">
              <w:rPr>
                <w:rFonts w:ascii="Times New Roman" w:hAnsi="Times New Roman"/>
                <w:b/>
              </w:rPr>
              <w:t>Подпрограмма 1</w:t>
            </w:r>
            <w:r w:rsidRPr="00D6271C">
              <w:rPr>
                <w:rFonts w:ascii="Times New Roman" w:hAnsi="Times New Roman"/>
              </w:rPr>
              <w:t xml:space="preserve"> </w:t>
            </w:r>
            <w:r w:rsidRPr="00D6271C">
              <w:rPr>
                <w:rFonts w:ascii="Times New Roman" w:hAnsi="Times New Roman"/>
                <w:b/>
              </w:rPr>
              <w:t xml:space="preserve">«Создание благоприятных условий для привлечения инвестиций в экономику муниципального образования» </w:t>
            </w:r>
          </w:p>
        </w:tc>
        <w:tc>
          <w:tcPr>
            <w:tcW w:w="992" w:type="dxa"/>
          </w:tcPr>
          <w:p w:rsidR="00CB139E" w:rsidRPr="00D6271C" w:rsidRDefault="00CB139E" w:rsidP="00581E8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B139E" w:rsidRPr="00D6271C" w:rsidRDefault="00CB139E" w:rsidP="00581E80">
            <w:pPr>
              <w:pStyle w:val="ConsPlusCell"/>
              <w:rPr>
                <w:sz w:val="22"/>
                <w:szCs w:val="22"/>
              </w:rPr>
            </w:pPr>
          </w:p>
        </w:tc>
      </w:tr>
      <w:tr w:rsidR="00CB139E" w:rsidRPr="0017544E" w:rsidTr="00D6271C">
        <w:trPr>
          <w:trHeight w:val="2217"/>
          <w:tblCellSpacing w:w="5" w:type="nil"/>
        </w:trPr>
        <w:tc>
          <w:tcPr>
            <w:tcW w:w="709" w:type="dxa"/>
          </w:tcPr>
          <w:p w:rsidR="00CB139E" w:rsidRPr="007430DD" w:rsidRDefault="00CB139E" w:rsidP="00581E80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126" w:type="dxa"/>
            <w:gridSpan w:val="2"/>
          </w:tcPr>
          <w:p w:rsidR="00CB139E" w:rsidRPr="00D6271C" w:rsidRDefault="00CB139E" w:rsidP="006D6DA8">
            <w:pPr>
              <w:snapToGrid w:val="0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Основное мероприятие:</w:t>
            </w:r>
            <w:r w:rsidRPr="00D6271C">
              <w:t xml:space="preserve"> </w:t>
            </w:r>
            <w:r w:rsidRPr="00D6271C">
              <w:rPr>
                <w:rFonts w:ascii="Times New Roman" w:hAnsi="Times New Roman"/>
              </w:rPr>
              <w:t>Муниципальная поддержка инвестиционной и инновационной деятельности</w:t>
            </w:r>
          </w:p>
        </w:tc>
        <w:tc>
          <w:tcPr>
            <w:tcW w:w="1701" w:type="dxa"/>
            <w:vAlign w:val="center"/>
          </w:tcPr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CB139E" w:rsidRPr="00D6271C" w:rsidRDefault="00CB139E" w:rsidP="006D6D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CB139E" w:rsidRPr="00D6271C" w:rsidRDefault="00CB139E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CB139E" w:rsidRPr="00D6271C" w:rsidRDefault="00CB139E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 w:rsidR="00F42F01">
              <w:rPr>
                <w:rFonts w:ascii="Times New Roman" w:hAnsi="Times New Roman"/>
              </w:rPr>
              <w:t>2</w:t>
            </w:r>
            <w:r w:rsidR="007F3E57">
              <w:rPr>
                <w:rFonts w:ascii="Times New Roman" w:hAnsi="Times New Roman"/>
              </w:rPr>
              <w:t>3</w:t>
            </w:r>
          </w:p>
        </w:tc>
        <w:tc>
          <w:tcPr>
            <w:tcW w:w="879" w:type="dxa"/>
            <w:vAlign w:val="center"/>
          </w:tcPr>
          <w:p w:rsidR="00CB139E" w:rsidRPr="00D6271C" w:rsidRDefault="00CB139E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CB139E" w:rsidRPr="00D6271C" w:rsidRDefault="00CB139E" w:rsidP="00780249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 w:rsidR="00F42F01">
              <w:rPr>
                <w:rFonts w:ascii="Times New Roman" w:hAnsi="Times New Roman"/>
              </w:rPr>
              <w:t>2</w:t>
            </w:r>
            <w:r w:rsidR="007F3E57">
              <w:rPr>
                <w:rFonts w:ascii="Times New Roman" w:hAnsi="Times New Roman"/>
              </w:rPr>
              <w:t>3</w:t>
            </w:r>
          </w:p>
        </w:tc>
        <w:tc>
          <w:tcPr>
            <w:tcW w:w="878" w:type="dxa"/>
            <w:vAlign w:val="center"/>
          </w:tcPr>
          <w:p w:rsidR="00CB139E" w:rsidRPr="00D6271C" w:rsidRDefault="00CB139E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CB139E" w:rsidRPr="00D6271C" w:rsidRDefault="00CB139E" w:rsidP="00780249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 w:rsidR="00F42F01">
              <w:rPr>
                <w:rFonts w:ascii="Times New Roman" w:hAnsi="Times New Roman"/>
              </w:rPr>
              <w:t>2</w:t>
            </w:r>
            <w:r w:rsidR="007F3E57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  <w:vAlign w:val="center"/>
          </w:tcPr>
          <w:p w:rsidR="00CB139E" w:rsidRPr="00D6271C" w:rsidRDefault="00CB139E" w:rsidP="00581E80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CB139E" w:rsidRPr="00D6271C" w:rsidRDefault="00CB139E" w:rsidP="00780249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 w:rsidR="00F42F01">
              <w:rPr>
                <w:rFonts w:ascii="Times New Roman" w:hAnsi="Times New Roman"/>
              </w:rPr>
              <w:t>2</w:t>
            </w:r>
            <w:r w:rsidR="007F3E57">
              <w:rPr>
                <w:rFonts w:ascii="Times New Roman" w:hAnsi="Times New Roman"/>
              </w:rPr>
              <w:t>3</w:t>
            </w:r>
          </w:p>
        </w:tc>
        <w:tc>
          <w:tcPr>
            <w:tcW w:w="907" w:type="dxa"/>
            <w:vAlign w:val="center"/>
          </w:tcPr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без финансирования</w:t>
            </w:r>
          </w:p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B139E" w:rsidRPr="0017544E" w:rsidTr="00D6271C">
        <w:trPr>
          <w:trHeight w:val="394"/>
          <w:tblCellSpacing w:w="5" w:type="nil"/>
        </w:trPr>
        <w:tc>
          <w:tcPr>
            <w:tcW w:w="709" w:type="dxa"/>
          </w:tcPr>
          <w:p w:rsidR="00CB139E" w:rsidRPr="007430DD" w:rsidRDefault="00CB139E" w:rsidP="00581E8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3239" w:type="dxa"/>
            <w:gridSpan w:val="10"/>
            <w:tcBorders>
              <w:top w:val="nil"/>
            </w:tcBorders>
          </w:tcPr>
          <w:p w:rsidR="00CB139E" w:rsidRPr="00D6271C" w:rsidRDefault="00CB139E" w:rsidP="00581E80">
            <w:pPr>
              <w:pStyle w:val="a5"/>
              <w:ind w:left="0"/>
              <w:rPr>
                <w:rFonts w:ascii="Times New Roman" w:hAnsi="Times New Roman"/>
                <w:b/>
              </w:rPr>
            </w:pPr>
            <w:r w:rsidRPr="00D6271C">
              <w:rPr>
                <w:rFonts w:ascii="Times New Roman" w:hAnsi="Times New Roman"/>
                <w:b/>
              </w:rPr>
              <w:t>Подпрограмма 2 «</w:t>
            </w:r>
            <w:r w:rsidRPr="00D6271C">
              <w:rPr>
                <w:rFonts w:ascii="Times New Roman" w:hAnsi="Times New Roman"/>
                <w:b/>
                <w:snapToGrid w:val="0"/>
              </w:rPr>
              <w:t>Содействие развитию малого и среднего предпринимательства</w:t>
            </w:r>
            <w:r w:rsidRPr="00D6271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CB139E" w:rsidRPr="00D6271C" w:rsidRDefault="00CB139E" w:rsidP="00581E8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7F3E57" w:rsidRPr="0017544E" w:rsidTr="00D6271C">
        <w:trPr>
          <w:trHeight w:val="227"/>
          <w:tblCellSpacing w:w="5" w:type="nil"/>
        </w:trPr>
        <w:tc>
          <w:tcPr>
            <w:tcW w:w="709" w:type="dxa"/>
          </w:tcPr>
          <w:p w:rsidR="007F3E57" w:rsidRPr="007430DD" w:rsidRDefault="007F3E57" w:rsidP="00581E80">
            <w:pPr>
              <w:pStyle w:val="ConsPlusCell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430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</w:tcPr>
          <w:p w:rsidR="007F3E57" w:rsidRPr="00D6271C" w:rsidRDefault="007F3E57" w:rsidP="00581E80">
            <w:pPr>
              <w:pStyle w:val="a3"/>
              <w:spacing w:before="0" w:beforeAutospacing="0" w:after="240" w:afterAutospacing="0"/>
              <w:rPr>
                <w:i/>
                <w:sz w:val="22"/>
                <w:szCs w:val="22"/>
              </w:rPr>
            </w:pPr>
            <w:r w:rsidRPr="00D6271C">
              <w:rPr>
                <w:color w:val="000000"/>
                <w:sz w:val="22"/>
                <w:szCs w:val="22"/>
              </w:rPr>
              <w:t xml:space="preserve">Основное мероприятие: </w:t>
            </w:r>
            <w:r w:rsidRPr="00D6271C">
              <w:rPr>
                <w:sz w:val="22"/>
                <w:szCs w:val="22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1701" w:type="dxa"/>
          </w:tcPr>
          <w:p w:rsidR="007F3E57" w:rsidRPr="00D6271C" w:rsidRDefault="007F3E57" w:rsidP="00581E80">
            <w:pPr>
              <w:pStyle w:val="ConsPlusCell"/>
              <w:spacing w:after="240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Администрация Октябрьского сельсовета Рыльского района</w:t>
            </w:r>
          </w:p>
        </w:tc>
        <w:tc>
          <w:tcPr>
            <w:tcW w:w="3969" w:type="dxa"/>
          </w:tcPr>
          <w:p w:rsidR="007F3E57" w:rsidRPr="00D6271C" w:rsidRDefault="007F3E57" w:rsidP="00581E80">
            <w:pPr>
              <w:spacing w:after="240" w:line="240" w:lineRule="auto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Проводились семинары, конференции, «мастер-классы», круглые столы с участием субъектов МСП и организаций инфраструктуры поддержки предпринимательства. Размещалась информация для субъектов МСП на  информационных стендах, официальном сайте Октябрьского сельсовета</w:t>
            </w:r>
          </w:p>
        </w:tc>
        <w:tc>
          <w:tcPr>
            <w:tcW w:w="851" w:type="dxa"/>
            <w:vAlign w:val="center"/>
          </w:tcPr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9" w:type="dxa"/>
            <w:vAlign w:val="center"/>
          </w:tcPr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" w:type="dxa"/>
            <w:vAlign w:val="center"/>
          </w:tcPr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01.01.</w:t>
            </w:r>
          </w:p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6" w:type="dxa"/>
            <w:vAlign w:val="center"/>
          </w:tcPr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31.12.</w:t>
            </w:r>
          </w:p>
          <w:p w:rsidR="007F3E57" w:rsidRPr="00D6271C" w:rsidRDefault="007F3E57" w:rsidP="00C269E3">
            <w:pPr>
              <w:spacing w:after="0"/>
              <w:jc w:val="center"/>
              <w:rPr>
                <w:rFonts w:ascii="Times New Roman" w:hAnsi="Times New Roman"/>
              </w:rPr>
            </w:pPr>
            <w:r w:rsidRPr="00D6271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7" w:type="dxa"/>
            <w:vAlign w:val="center"/>
          </w:tcPr>
          <w:p w:rsidR="007F3E57" w:rsidRPr="00D6271C" w:rsidRDefault="007F3E57" w:rsidP="000E5EBB">
            <w:pPr>
              <w:pStyle w:val="ConsPlusCell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</w:t>
            </w: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F3E57" w:rsidRPr="00D6271C" w:rsidRDefault="007F3E57" w:rsidP="000E5EBB">
            <w:pPr>
              <w:pStyle w:val="ConsPlusCell"/>
              <w:spacing w:after="240"/>
              <w:jc w:val="center"/>
              <w:rPr>
                <w:sz w:val="22"/>
                <w:szCs w:val="22"/>
              </w:rPr>
            </w:pPr>
            <w:r w:rsidRPr="00D6271C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7F3E57" w:rsidRPr="00D6271C" w:rsidRDefault="007F3E57" w:rsidP="007F3E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CB139E" w:rsidRDefault="00CB139E" w:rsidP="00FB1E7B">
      <w:pPr>
        <w:snapToGrid w:val="0"/>
        <w:spacing w:after="240"/>
        <w:rPr>
          <w:rFonts w:ascii="Times New Roman" w:hAnsi="Times New Roman"/>
        </w:rPr>
        <w:sectPr w:rsidR="00CB139E" w:rsidSect="0071613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CB139E" w:rsidRPr="007430DD" w:rsidRDefault="00CB139E" w:rsidP="00FB1E7B">
      <w:pPr>
        <w:snapToGrid w:val="0"/>
        <w:spacing w:after="0"/>
        <w:rPr>
          <w:rFonts w:ascii="Times New Roman" w:hAnsi="Times New Roman"/>
        </w:rPr>
      </w:pPr>
    </w:p>
    <w:p w:rsidR="00CB139E" w:rsidRPr="007430DD" w:rsidRDefault="00CB139E" w:rsidP="00FB1E7B">
      <w:pPr>
        <w:pStyle w:val="2"/>
        <w:jc w:val="both"/>
        <w:rPr>
          <w:sz w:val="22"/>
          <w:szCs w:val="22"/>
        </w:rPr>
      </w:pPr>
    </w:p>
    <w:p w:rsidR="00CB139E" w:rsidRPr="007430DD" w:rsidRDefault="00CB139E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CB139E" w:rsidRPr="001D6D9E" w:rsidRDefault="00CB139E" w:rsidP="000E5E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37E8">
        <w:rPr>
          <w:rFonts w:ascii="Times New Roman" w:hAnsi="Times New Roman"/>
          <w:sz w:val="24"/>
          <w:szCs w:val="24"/>
        </w:rPr>
        <w:t xml:space="preserve">     </w:t>
      </w:r>
      <w:r w:rsidRPr="001D6D9E">
        <w:rPr>
          <w:rFonts w:ascii="Times New Roman" w:hAnsi="Times New Roman"/>
          <w:sz w:val="24"/>
          <w:szCs w:val="24"/>
        </w:rPr>
        <w:t xml:space="preserve">В течение финансового года в  </w:t>
      </w:r>
      <w:r w:rsidR="007F3E5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r w:rsidRPr="001D6D9E">
        <w:rPr>
          <w:rFonts w:ascii="Times New Roman" w:hAnsi="Times New Roman"/>
          <w:sz w:val="24"/>
          <w:szCs w:val="24"/>
        </w:rPr>
        <w:t>изменения</w:t>
      </w:r>
      <w:r w:rsidR="007F3E57">
        <w:rPr>
          <w:rFonts w:ascii="Times New Roman" w:hAnsi="Times New Roman"/>
          <w:sz w:val="24"/>
          <w:szCs w:val="24"/>
        </w:rPr>
        <w:t xml:space="preserve"> не вносились.</w:t>
      </w:r>
    </w:p>
    <w:p w:rsidR="00CB139E" w:rsidRDefault="00CB139E" w:rsidP="000E5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D9E">
        <w:rPr>
          <w:rFonts w:ascii="Times New Roman" w:hAnsi="Times New Roman"/>
          <w:sz w:val="24"/>
          <w:szCs w:val="24"/>
        </w:rPr>
        <w:t>Таблица № 3</w:t>
      </w:r>
    </w:p>
    <w:p w:rsidR="00CB139E" w:rsidRPr="001D6D9E" w:rsidRDefault="00CB139E" w:rsidP="000E5E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6804"/>
        <w:gridCol w:w="2551"/>
        <w:gridCol w:w="5812"/>
      </w:tblGrid>
      <w:tr w:rsidR="00CB139E" w:rsidRPr="0017544E" w:rsidTr="000E5EBB">
        <w:tc>
          <w:tcPr>
            <w:tcW w:w="851" w:type="dxa"/>
          </w:tcPr>
          <w:p w:rsidR="00CB139E" w:rsidRPr="0017544E" w:rsidRDefault="00CB139E" w:rsidP="002D73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5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544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754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CB139E" w:rsidRPr="0017544E" w:rsidRDefault="00CB139E" w:rsidP="002D731B">
            <w:pPr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2551" w:type="dxa"/>
          </w:tcPr>
          <w:p w:rsidR="00CB139E" w:rsidRPr="0017544E" w:rsidRDefault="00CB139E" w:rsidP="002D731B">
            <w:pPr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812" w:type="dxa"/>
            <w:vMerge w:val="restart"/>
            <w:tcBorders>
              <w:top w:val="nil"/>
            </w:tcBorders>
          </w:tcPr>
          <w:p w:rsidR="00CB139E" w:rsidRPr="0017544E" w:rsidRDefault="00CB139E" w:rsidP="002D7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F01" w:rsidRPr="0017544E" w:rsidTr="000E5EBB">
        <w:trPr>
          <w:trHeight w:val="1313"/>
        </w:trPr>
        <w:tc>
          <w:tcPr>
            <w:tcW w:w="851" w:type="dxa"/>
          </w:tcPr>
          <w:p w:rsidR="00F42F01" w:rsidRPr="0017544E" w:rsidRDefault="00F42F01" w:rsidP="002D73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2F01" w:rsidRPr="0017544E" w:rsidRDefault="00F42F01" w:rsidP="00EE6E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F01" w:rsidRPr="0017544E" w:rsidRDefault="00F42F01" w:rsidP="0078024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vMerge/>
          </w:tcPr>
          <w:p w:rsidR="00F42F01" w:rsidRPr="0017544E" w:rsidRDefault="00F42F01" w:rsidP="002D731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B139E" w:rsidRPr="007430DD" w:rsidRDefault="00CB139E" w:rsidP="00FB1E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B139E" w:rsidRDefault="00CB139E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B139E" w:rsidRPr="007430DD" w:rsidRDefault="00CB139E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CB139E" w:rsidRPr="007430DD" w:rsidRDefault="00CB139E" w:rsidP="006D6DA8">
      <w:pPr>
        <w:pStyle w:val="2"/>
        <w:ind w:left="0" w:firstLine="851"/>
      </w:pPr>
      <w:r w:rsidRPr="007430DD">
        <w:t>На реализаци</w:t>
      </w:r>
      <w:r w:rsidR="007F3E57">
        <w:t>ю муниципальной программы в 2023</w:t>
      </w:r>
      <w:r w:rsidRPr="007430DD">
        <w:t xml:space="preserve"> году средств</w:t>
      </w:r>
      <w:r>
        <w:t>а</w:t>
      </w:r>
      <w:r w:rsidRPr="007430DD">
        <w:t xml:space="preserve"> и</w:t>
      </w:r>
      <w:r>
        <w:t>з б</w:t>
      </w:r>
      <w:r w:rsidR="00F42F01">
        <w:t>юджета поселения не расходов</w:t>
      </w:r>
      <w:r>
        <w:t>али</w:t>
      </w:r>
      <w:r w:rsidRPr="007430DD">
        <w:t>сь</w:t>
      </w:r>
      <w:r>
        <w:t xml:space="preserve">. </w:t>
      </w:r>
      <w:r w:rsidRPr="007430DD">
        <w:t xml:space="preserve"> </w:t>
      </w:r>
    </w:p>
    <w:p w:rsidR="00CB139E" w:rsidRDefault="00CB139E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B139E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139E" w:rsidRPr="00152A7A" w:rsidRDefault="00CB139E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Отчет</w:t>
      </w:r>
    </w:p>
    <w:p w:rsidR="00CB139E" w:rsidRPr="00152A7A" w:rsidRDefault="00CB139E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муниципальной программы в </w:t>
      </w:r>
      <w:r w:rsidR="007F3E57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CB139E" w:rsidRPr="007430DD" w:rsidRDefault="00CB139E" w:rsidP="00FB1E7B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2"/>
        <w:gridCol w:w="1843"/>
        <w:gridCol w:w="793"/>
        <w:gridCol w:w="1192"/>
        <w:gridCol w:w="1166"/>
        <w:gridCol w:w="976"/>
        <w:gridCol w:w="1276"/>
        <w:gridCol w:w="1008"/>
        <w:gridCol w:w="1041"/>
        <w:gridCol w:w="1276"/>
        <w:gridCol w:w="6"/>
        <w:gridCol w:w="1525"/>
      </w:tblGrid>
      <w:tr w:rsidR="00CB139E" w:rsidRPr="0017544E" w:rsidTr="00581E80">
        <w:trPr>
          <w:trHeight w:val="100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2023</w:t>
            </w:r>
            <w:r w:rsidR="00CB139E" w:rsidRPr="0017544E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CB139E" w:rsidRPr="0017544E" w:rsidRDefault="00933370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Факт за </w:t>
            </w:r>
            <w:r w:rsidR="007F3E57">
              <w:rPr>
                <w:rFonts w:ascii="Times New Roman" w:hAnsi="Times New Roman"/>
                <w:color w:val="000000"/>
              </w:rPr>
              <w:t>2023</w:t>
            </w:r>
            <w:r w:rsidR="00CB139E" w:rsidRPr="0017544E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</w:rPr>
              <w:t>Объемы</w:t>
            </w:r>
          </w:p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17544E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17544E">
              <w:rPr>
                <w:rFonts w:ascii="Times New Roman" w:hAnsi="Times New Roman"/>
              </w:rPr>
              <w:softHyphen/>
              <w:t>кам финансирования</w:t>
            </w:r>
            <w:proofErr w:type="gramEnd"/>
          </w:p>
        </w:tc>
      </w:tr>
      <w:tr w:rsidR="00CB139E" w:rsidRPr="0017544E" w:rsidTr="00581E80">
        <w:trPr>
          <w:trHeight w:val="723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B139E" w:rsidRPr="0017544E" w:rsidTr="00581E80">
        <w:trPr>
          <w:trHeight w:val="794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CB139E" w:rsidRPr="0017544E" w:rsidTr="00581E80">
        <w:trPr>
          <w:trHeight w:val="334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B139E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hd w:val="clear" w:color="auto" w:fill="FFFFFF"/>
              <w:spacing w:line="200" w:lineRule="atLeast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Программа    «</w:t>
            </w:r>
            <w:r w:rsidRPr="0017544E">
              <w:rPr>
                <w:rFonts w:ascii="Times New Roman" w:hAnsi="Times New Roman"/>
                <w:bCs/>
                <w:color w:val="000000"/>
              </w:rPr>
              <w:t>Развитие малого и среднего предпринимательства на территории Октябрьского сел</w:t>
            </w:r>
            <w:r w:rsidR="00933370">
              <w:rPr>
                <w:rFonts w:ascii="Times New Roman" w:hAnsi="Times New Roman"/>
                <w:bCs/>
                <w:color w:val="000000"/>
              </w:rPr>
              <w:t xml:space="preserve">ьсовета Рыльского района на 2019 </w:t>
            </w:r>
            <w:r w:rsidR="00780249">
              <w:rPr>
                <w:rFonts w:ascii="Times New Roman" w:hAnsi="Times New Roman"/>
                <w:bCs/>
                <w:color w:val="000000"/>
              </w:rPr>
              <w:t>- 2021 годы и  на период до 2026</w:t>
            </w:r>
            <w:r w:rsidRPr="0017544E">
              <w:rPr>
                <w:rFonts w:ascii="Times New Roman" w:hAnsi="Times New Roman"/>
                <w:bCs/>
                <w:color w:val="000000"/>
              </w:rPr>
              <w:t xml:space="preserve"> года</w:t>
            </w:r>
            <w:r w:rsidRPr="001754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="00CB139E"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2,</w:t>
            </w:r>
            <w:r w:rsidR="00CB139E"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CB139E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napToGrid w:val="0"/>
              <w:spacing w:after="119" w:line="240" w:lineRule="auto"/>
              <w:ind w:left="502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  <w:i/>
                <w:color w:val="000000"/>
              </w:rPr>
              <w:t xml:space="preserve">1.Подпрограмма </w:t>
            </w:r>
            <w:r w:rsidRPr="0017544E">
              <w:rPr>
                <w:rFonts w:ascii="Times New Roman" w:hAnsi="Times New Roman"/>
                <w:color w:val="000000"/>
              </w:rPr>
              <w:t>«</w:t>
            </w:r>
            <w:r w:rsidRPr="0017544E">
              <w:rPr>
                <w:rFonts w:ascii="Times New Roman" w:hAnsi="Times New Roman"/>
                <w:i/>
              </w:rPr>
              <w:t>Создание благоприятных условий для привлечения инвестиций в экономику муниципального образования</w:t>
            </w:r>
            <w:r w:rsidRPr="0017544E">
              <w:rPr>
                <w:rFonts w:ascii="Times New Roman" w:hAnsi="Times New Roman"/>
              </w:rPr>
              <w:t>»</w:t>
            </w:r>
          </w:p>
          <w:p w:rsidR="00CB139E" w:rsidRPr="0017544E" w:rsidRDefault="00CB139E" w:rsidP="00581E8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7544E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B139E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</w:rPr>
              <w:t>Муниципальная поддержка инвестиционной и инновационной деятельности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B139E" w:rsidRPr="0017544E" w:rsidTr="00F50788">
        <w:trPr>
          <w:trHeight w:val="113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F50788">
            <w:pPr>
              <w:snapToGrid w:val="0"/>
              <w:spacing w:after="119" w:line="240" w:lineRule="auto"/>
              <w:ind w:left="502"/>
              <w:rPr>
                <w:rFonts w:ascii="Times New Roman" w:hAnsi="Times New Roman"/>
              </w:rPr>
            </w:pPr>
            <w:r w:rsidRPr="0017544E">
              <w:rPr>
                <w:rFonts w:ascii="Times New Roman" w:hAnsi="Times New Roman"/>
                <w:i/>
                <w:color w:val="000000"/>
              </w:rPr>
              <w:lastRenderedPageBreak/>
              <w:t xml:space="preserve">2.Подпрограмма </w:t>
            </w:r>
            <w:r w:rsidRPr="0017544E">
              <w:rPr>
                <w:rFonts w:ascii="Times New Roman" w:hAnsi="Times New Roman"/>
                <w:color w:val="000000"/>
              </w:rPr>
              <w:t>«</w:t>
            </w:r>
            <w:r w:rsidRPr="0017544E">
              <w:rPr>
                <w:rFonts w:ascii="Times New Roman" w:hAnsi="Times New Roman"/>
                <w:i/>
                <w:snapToGrid w:val="0"/>
              </w:rPr>
              <w:t>Содействие развитию малого и среднего предпринимательства</w:t>
            </w:r>
            <w:r w:rsidRPr="0017544E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17544E">
              <w:rPr>
                <w:rFonts w:ascii="Times New Roman" w:hAnsi="Times New Roman"/>
                <w:b/>
                <w:i/>
                <w:color w:val="000000"/>
              </w:rPr>
              <w:t>Итог по подпрограмме 2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F42F01">
              <w:rPr>
                <w:rFonts w:ascii="Times New Roman" w:hAnsi="Times New Roman"/>
                <w:b/>
                <w:color w:val="000000"/>
              </w:rPr>
              <w:t>,</w:t>
            </w:r>
            <w:r w:rsidR="00CB139E"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F42F01">
              <w:rPr>
                <w:rFonts w:ascii="Times New Roman" w:hAnsi="Times New Roman"/>
                <w:b/>
                <w:color w:val="000000"/>
              </w:rPr>
              <w:t>,</w:t>
            </w:r>
            <w:r w:rsidR="00CB139E"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F42F01">
              <w:rPr>
                <w:rFonts w:ascii="Times New Roman" w:hAnsi="Times New Roman"/>
                <w:b/>
                <w:color w:val="000000"/>
              </w:rPr>
              <w:t>,</w:t>
            </w:r>
            <w:r w:rsidR="00CB139E" w:rsidRPr="0017544E">
              <w:rPr>
                <w:rFonts w:ascii="Times New Roman" w:hAnsi="Times New Roman"/>
                <w:b/>
                <w:color w:val="000000"/>
              </w:rPr>
              <w:t>0</w:t>
            </w:r>
          </w:p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B139E" w:rsidRPr="0017544E" w:rsidTr="00581E80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B051AC" w:rsidRDefault="00CB139E" w:rsidP="00581E80">
            <w:pPr>
              <w:pStyle w:val="2"/>
              <w:ind w:firstLine="0"/>
              <w:rPr>
                <w:i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2F01">
              <w:rPr>
                <w:rFonts w:ascii="Times New Roman" w:hAnsi="Times New Roman"/>
                <w:color w:val="000000"/>
              </w:rPr>
              <w:t>,</w:t>
            </w:r>
            <w:r w:rsidR="00CB139E"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2F01">
              <w:rPr>
                <w:rFonts w:ascii="Times New Roman" w:hAnsi="Times New Roman"/>
                <w:color w:val="000000"/>
              </w:rPr>
              <w:t>,</w:t>
            </w:r>
            <w:r w:rsidR="00CB139E"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544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F42F01">
              <w:rPr>
                <w:rFonts w:ascii="Times New Roman" w:hAnsi="Times New Roman"/>
                <w:color w:val="000000"/>
              </w:rPr>
              <w:t>,</w:t>
            </w:r>
            <w:r w:rsidR="00CB139E" w:rsidRPr="0017544E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CB139E" w:rsidRDefault="00CB139E" w:rsidP="00FB1E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B139E" w:rsidRPr="007430DD" w:rsidRDefault="00CB139E" w:rsidP="00FB1E7B">
      <w:pPr>
        <w:spacing w:after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CB139E" w:rsidRPr="007430DD" w:rsidRDefault="00CB139E" w:rsidP="00FB1E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B139E" w:rsidRPr="007430DD" w:rsidRDefault="00CB139E" w:rsidP="00FB1E7B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B139E" w:rsidRDefault="00CB139E" w:rsidP="00FB1E7B">
      <w:pPr>
        <w:rPr>
          <w:rFonts w:ascii="Times New Roman" w:hAnsi="Times New Roman"/>
          <w:b/>
          <w:sz w:val="24"/>
          <w:szCs w:val="24"/>
        </w:rPr>
      </w:pPr>
    </w:p>
    <w:p w:rsidR="00CB139E" w:rsidRPr="008931C7" w:rsidRDefault="00CB139E" w:rsidP="00FB1E7B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CB139E" w:rsidRPr="00682BE0" w:rsidRDefault="00CB139E" w:rsidP="00FB1E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5051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4794"/>
        <w:gridCol w:w="1824"/>
        <w:gridCol w:w="1263"/>
        <w:gridCol w:w="1263"/>
        <w:gridCol w:w="1263"/>
        <w:gridCol w:w="1264"/>
        <w:gridCol w:w="1404"/>
        <w:gridCol w:w="1413"/>
      </w:tblGrid>
      <w:tr w:rsidR="00CB139E" w:rsidRPr="0017544E" w:rsidTr="007F3E57">
        <w:trPr>
          <w:cantSplit/>
          <w:trHeight w:val="276"/>
        </w:trPr>
        <w:tc>
          <w:tcPr>
            <w:tcW w:w="397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54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544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754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9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824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0" w:type="dxa"/>
            <w:gridSpan w:val="6"/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544E">
              <w:rPr>
                <w:rFonts w:ascii="Times New Roman" w:hAnsi="Times New Roman"/>
                <w:sz w:val="20"/>
                <w:szCs w:val="20"/>
              </w:rPr>
              <w:t>предусмотренные</w:t>
            </w:r>
            <w:proofErr w:type="gramEnd"/>
            <w:r w:rsidRPr="0017544E">
              <w:rPr>
                <w:rFonts w:ascii="Times New Roman" w:hAnsi="Times New Roman"/>
                <w:sz w:val="20"/>
                <w:szCs w:val="20"/>
              </w:rPr>
              <w:t xml:space="preserve"> Программой</w:t>
            </w:r>
          </w:p>
        </w:tc>
      </w:tr>
      <w:tr w:rsidR="00CB139E" w:rsidRPr="0017544E" w:rsidTr="007F3E57">
        <w:trPr>
          <w:cantSplit/>
        </w:trPr>
        <w:tc>
          <w:tcPr>
            <w:tcW w:w="39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CB139E"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CB139E"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CB139E"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64" w:type="dxa"/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CB139E" w:rsidRPr="0017544E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04" w:type="dxa"/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5 год реализации Программы</w:t>
            </w:r>
          </w:p>
          <w:p w:rsidR="00CB139E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CB139E" w:rsidRPr="0017544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3" w:type="dxa"/>
          </w:tcPr>
          <w:p w:rsidR="00CB139E" w:rsidRPr="0017544E" w:rsidRDefault="00CB139E" w:rsidP="009B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17544E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CB139E" w:rsidRPr="0017544E" w:rsidRDefault="007F3E57" w:rsidP="009B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CB139E" w:rsidRPr="0017544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CB139E" w:rsidRPr="0017544E" w:rsidTr="007F3E57">
        <w:trPr>
          <w:cantSplit/>
          <w:trHeight w:val="232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04" w:type="dxa"/>
          </w:tcPr>
          <w:p w:rsidR="00CB139E" w:rsidRPr="0017544E" w:rsidRDefault="00CB139E" w:rsidP="00581E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CB139E" w:rsidRPr="0017544E" w:rsidRDefault="00CB139E" w:rsidP="009B00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F3E57" w:rsidRPr="0017544E" w:rsidTr="007F3E57">
        <w:trPr>
          <w:cantSplit/>
          <w:trHeight w:val="367"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581E8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078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18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544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7F3E57" w:rsidRPr="0017544E" w:rsidRDefault="007F3E57" w:rsidP="009B00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F3E57" w:rsidRPr="0017544E" w:rsidTr="007F3E57">
        <w:trPr>
          <w:cantSplit/>
        </w:trPr>
        <w:tc>
          <w:tcPr>
            <w:tcW w:w="39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F50788" w:rsidRDefault="007F3E57" w:rsidP="00581E80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F50788">
              <w:rPr>
                <w:color w:val="000000"/>
                <w:sz w:val="20"/>
                <w:szCs w:val="20"/>
              </w:rPr>
              <w:t>Количество мероприятий, проведенных в целях популяризации </w:t>
            </w:r>
            <w:hyperlink r:id="rId5" w:tooltip="Деятельность предпринимательская" w:history="1">
              <w:r w:rsidRPr="00F50788">
                <w:rPr>
                  <w:color w:val="000000"/>
                  <w:sz w:val="20"/>
                  <w:szCs w:val="20"/>
                </w:rPr>
                <w:t>предпринимательской деятельности</w:t>
              </w:r>
            </w:hyperlink>
          </w:p>
        </w:tc>
        <w:tc>
          <w:tcPr>
            <w:tcW w:w="1824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581E8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544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</w:tcPr>
          <w:p w:rsidR="007F3E57" w:rsidRPr="0017544E" w:rsidRDefault="007F3E57" w:rsidP="00C269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7F3E57" w:rsidRPr="0017544E" w:rsidRDefault="007F3E57" w:rsidP="009B00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B139E" w:rsidRDefault="00CB139E" w:rsidP="00FB1E7B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B139E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B139E" w:rsidRPr="00237D13" w:rsidRDefault="00CB139E" w:rsidP="00FB1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lastRenderedPageBreak/>
        <w:t>ИНФОРМАЦИЯ</w:t>
      </w:r>
    </w:p>
    <w:p w:rsidR="00CB139E" w:rsidRPr="00237D13" w:rsidRDefault="00CB139E" w:rsidP="00FB1E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CB139E" w:rsidRPr="00237D13" w:rsidRDefault="00CB139E" w:rsidP="00FB1E7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CB139E" w:rsidRPr="0017544E" w:rsidTr="00581E80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7D1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7D13">
              <w:rPr>
                <w:sz w:val="22"/>
                <w:szCs w:val="22"/>
              </w:rPr>
              <w:t>/</w:t>
            </w:r>
            <w:proofErr w:type="spellStart"/>
            <w:r w:rsidRPr="00237D1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17544E" w:rsidRDefault="00CB139E" w:rsidP="00581E8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17544E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933370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</w:r>
            <w:proofErr w:type="gramStart"/>
            <w:r w:rsidRPr="00CF1488">
              <w:t>отчетному</w:t>
            </w:r>
            <w:proofErr w:type="gramEnd"/>
            <w:r w:rsidRPr="00CF1488">
              <w:t xml:space="preserve"> </w:t>
            </w:r>
            <w:hyperlink w:anchor="Par1462" w:history="1">
              <w:r>
                <w:t>20</w:t>
              </w:r>
            </w:hyperlink>
            <w:r w:rsidR="00933370">
              <w:t>2</w:t>
            </w:r>
            <w:r w:rsidR="007F3E57"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</w:t>
            </w:r>
            <w:r w:rsidR="00F42F01">
              <w:t>2</w:t>
            </w:r>
            <w:r w:rsidR="007F3E57">
              <w:t>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 w:rsidR="00933370">
              <w:t>2</w:t>
            </w:r>
            <w:r w:rsidR="007F3E57">
              <w:t>2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>
              <w:t>20</w:t>
            </w:r>
            <w:r w:rsidR="00F42F01">
              <w:t>2</w:t>
            </w:r>
            <w:r w:rsidR="007F3E57">
              <w:t>3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CF1488" w:rsidRDefault="00CB139E" w:rsidP="00581E80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="00F63FB1" w:rsidRPr="00BB2671">
              <w:rPr>
                <w:b/>
                <w:color w:val="000000"/>
              </w:rPr>
              <w:t>«</w:t>
            </w:r>
            <w:r w:rsidR="00F63FB1" w:rsidRPr="00FB1E7B">
              <w:rPr>
                <w:b/>
                <w:bCs/>
                <w:color w:val="000000"/>
              </w:rPr>
              <w:t xml:space="preserve">Развитие малого и среднего предпринимательства на территории Октябрьского сельсовета Рыльского района на </w:t>
            </w:r>
            <w:r w:rsidR="00F63FB1" w:rsidRPr="00E53023">
              <w:rPr>
                <w:b/>
              </w:rPr>
              <w:t>2019</w:t>
            </w:r>
            <w:r w:rsidR="007F3E57">
              <w:rPr>
                <w:b/>
              </w:rPr>
              <w:t xml:space="preserve"> - 2021 годы и на период до 2026</w:t>
            </w:r>
            <w:r w:rsidR="00F63FB1" w:rsidRPr="00E53023">
              <w:rPr>
                <w:b/>
              </w:rPr>
              <w:t xml:space="preserve"> года</w:t>
            </w:r>
            <w:r w:rsidR="00F63FB1" w:rsidRPr="00BB2671">
              <w:rPr>
                <w:b/>
                <w:color w:val="000000"/>
              </w:rPr>
              <w:t>»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1 «</w:t>
            </w:r>
            <w:r w:rsidRPr="00F50788">
              <w:rPr>
                <w:i/>
                <w:sz w:val="22"/>
                <w:szCs w:val="22"/>
              </w:rPr>
              <w:t>Создание благоприятных условий для привлечения инвестиций в экономику муниципального образования</w:t>
            </w:r>
            <w:r>
              <w:rPr>
                <w:i/>
              </w:rPr>
              <w:t>»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CB139E" w:rsidP="00581E80">
            <w:pPr>
              <w:pStyle w:val="ConsPlusCell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CB139E" w:rsidP="00581E80">
            <w:pPr>
              <w:pStyle w:val="ConsPlusCell"/>
              <w:rPr>
                <w:i/>
              </w:rPr>
            </w:pPr>
            <w:r w:rsidRPr="00780249">
              <w:rPr>
                <w:i/>
                <w:color w:val="000000"/>
                <w:sz w:val="20"/>
                <w:szCs w:val="20"/>
              </w:rPr>
              <w:t>Количество мероприятий, проведенных в целях популяризации </w:t>
            </w:r>
            <w:hyperlink r:id="rId6" w:tooltip="Деятельность предпринимательская" w:history="1">
              <w:r w:rsidRPr="00780249">
                <w:rPr>
                  <w:i/>
                  <w:color w:val="000000"/>
                  <w:sz w:val="20"/>
                  <w:szCs w:val="20"/>
                </w:rPr>
                <w:t>предпринимательской деятельности</w:t>
              </w:r>
            </w:hyperlink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CB139E" w:rsidP="00581E80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proofErr w:type="gramStart"/>
            <w:r w:rsidRPr="00780249">
              <w:rPr>
                <w:rFonts w:ascii="Times New Roman" w:hAnsi="Times New Roman"/>
                <w:i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780249" w:rsidP="00581E8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7F3E57" w:rsidP="00581E8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F42F01" w:rsidP="00581E80">
            <w:pPr>
              <w:pStyle w:val="ConsPlusCell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CB139E" w:rsidP="00581E80">
            <w:pPr>
              <w:pStyle w:val="ConsPlusCell"/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CB139E" w:rsidP="00581E80">
            <w:pPr>
              <w:pStyle w:val="ConsPlusCell"/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80249">
              <w:rPr>
                <w:i/>
                <w:sz w:val="22"/>
                <w:szCs w:val="22"/>
              </w:rPr>
              <w:t>-</w:t>
            </w:r>
            <w:r w:rsidR="007F3E57">
              <w:rPr>
                <w:i/>
                <w:sz w:val="22"/>
                <w:szCs w:val="22"/>
              </w:rPr>
              <w:t>3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780249" w:rsidRDefault="00CB139E" w:rsidP="00581E80">
            <w:pPr>
              <w:pStyle w:val="2"/>
              <w:ind w:firstLine="0"/>
              <w:jc w:val="both"/>
              <w:rPr>
                <w:i/>
              </w:rPr>
            </w:pPr>
            <w:r w:rsidRPr="00780249">
              <w:rPr>
                <w:i/>
              </w:rPr>
              <w:t>Подпрограмма 2 «</w:t>
            </w:r>
            <w:r w:rsidRPr="00780249">
              <w:rPr>
                <w:i/>
                <w:snapToGrid w:val="0"/>
                <w:sz w:val="22"/>
                <w:szCs w:val="22"/>
              </w:rPr>
              <w:t>Содействие развитию малого и среднего предпринимательства</w:t>
            </w:r>
            <w:r w:rsidRPr="00780249">
              <w:rPr>
                <w:i/>
              </w:rPr>
              <w:t>»</w:t>
            </w:r>
          </w:p>
        </w:tc>
      </w:tr>
      <w:tr w:rsidR="00CB139E" w:rsidRPr="0017544E" w:rsidTr="00581E80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17544E" w:rsidRDefault="00CB139E" w:rsidP="00581E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78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17544E" w:rsidRDefault="00CB139E" w:rsidP="00581E80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7544E">
              <w:rPr>
                <w:rFonts w:ascii="Times New Roman" w:hAnsi="Times New Roma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7F3E57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7F3E57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780249" w:rsidP="00581E80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F42F01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9E" w:rsidRPr="00237D13" w:rsidRDefault="00CB139E" w:rsidP="00581E80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F3E57">
              <w:rPr>
                <w:sz w:val="22"/>
                <w:szCs w:val="22"/>
              </w:rPr>
              <w:t>4</w:t>
            </w:r>
          </w:p>
        </w:tc>
      </w:tr>
    </w:tbl>
    <w:p w:rsidR="00CB139E" w:rsidRDefault="00CB139E" w:rsidP="00FB1E7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CB139E" w:rsidRPr="0017544E" w:rsidTr="00581E80">
        <w:trPr>
          <w:trHeight w:val="600"/>
        </w:trPr>
        <w:tc>
          <w:tcPr>
            <w:tcW w:w="6430" w:type="dxa"/>
          </w:tcPr>
          <w:p w:rsidR="00CB139E" w:rsidRPr="000464D6" w:rsidRDefault="00CB139E" w:rsidP="00581E80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</w:t>
            </w:r>
            <w:proofErr w:type="gramStart"/>
            <w:r w:rsidRPr="00237D13">
              <w:t>=Э</w:t>
            </w:r>
            <w:proofErr w:type="gramEnd"/>
            <w:r w:rsidRPr="00237D13">
              <w:t xml:space="preserve"> программы</w:t>
            </w:r>
          </w:p>
        </w:tc>
        <w:tc>
          <w:tcPr>
            <w:tcW w:w="8280" w:type="dxa"/>
            <w:gridSpan w:val="2"/>
          </w:tcPr>
          <w:p w:rsidR="00CB139E" w:rsidRPr="00237D13" w:rsidRDefault="00CB139E" w:rsidP="009B0044">
            <w:pPr>
              <w:pStyle w:val="ConsPlusCell"/>
              <w:jc w:val="center"/>
            </w:pPr>
            <w:r w:rsidRPr="00237D13">
              <w:t>(</w:t>
            </w:r>
            <w:r w:rsidR="007F3E57">
              <w:t>1/4+0/4)/2=(25,0+0)/2= 12,5</w:t>
            </w:r>
            <w:r w:rsidRPr="00237D13">
              <w:t xml:space="preserve"> процентов</w:t>
            </w:r>
          </w:p>
        </w:tc>
      </w:tr>
      <w:tr w:rsidR="00CB139E" w:rsidRPr="0017544E" w:rsidTr="00581E80">
        <w:trPr>
          <w:trHeight w:val="360"/>
        </w:trPr>
        <w:tc>
          <w:tcPr>
            <w:tcW w:w="6430" w:type="dxa"/>
          </w:tcPr>
          <w:p w:rsidR="00CB139E" w:rsidRPr="00237D13" w:rsidRDefault="00CB139E" w:rsidP="00581E80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CB139E" w:rsidRPr="00237D13" w:rsidRDefault="00CB139E" w:rsidP="00581E80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CB139E" w:rsidRPr="00237D13" w:rsidRDefault="00780249" w:rsidP="00581E80">
            <w:pPr>
              <w:pStyle w:val="ConsPlusCell"/>
              <w:jc w:val="center"/>
            </w:pPr>
            <w:r>
              <w:t>1</w:t>
            </w:r>
            <w:r w:rsidR="007F3E57">
              <w:t>2,5</w:t>
            </w:r>
          </w:p>
        </w:tc>
      </w:tr>
    </w:tbl>
    <w:p w:rsidR="00CB139E" w:rsidRDefault="00CB139E" w:rsidP="00FB1E7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B139E" w:rsidRPr="002A137B" w:rsidRDefault="00CB139E" w:rsidP="00FB1E7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CB139E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B139E" w:rsidRPr="002A137B" w:rsidRDefault="00CB139E" w:rsidP="00FB1E7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lastRenderedPageBreak/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CB139E" w:rsidRPr="002A137B" w:rsidRDefault="00CB139E" w:rsidP="00FB1E7B">
      <w:pPr>
        <w:pStyle w:val="a7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</w:t>
      </w:r>
      <w:r w:rsidR="00780249">
        <w:rPr>
          <w:rFonts w:ascii="Times New Roman" w:hAnsi="Times New Roman"/>
          <w:sz w:val="24"/>
          <w:szCs w:val="24"/>
          <w:lang w:val="ru-RU"/>
        </w:rPr>
        <w:t>жет поселения– 0 тыс. рублей. /</w:t>
      </w:r>
      <w:r w:rsidR="007F3E57">
        <w:rPr>
          <w:rFonts w:ascii="Times New Roman" w:hAnsi="Times New Roman"/>
          <w:sz w:val="24"/>
          <w:szCs w:val="24"/>
          <w:lang w:val="ru-RU"/>
        </w:rPr>
        <w:t>2</w:t>
      </w:r>
      <w:r w:rsidR="00D77A63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A137B">
        <w:rPr>
          <w:rFonts w:ascii="Times New Roman" w:hAnsi="Times New Roman"/>
          <w:sz w:val="24"/>
          <w:szCs w:val="24"/>
          <w:lang w:val="ru-RU"/>
        </w:rPr>
        <w:t xml:space="preserve"> тыс. рублей </w:t>
      </w:r>
      <w:proofErr w:type="spellStart"/>
      <w:r w:rsidRPr="002A137B">
        <w:rPr>
          <w:rFonts w:ascii="Times New Roman" w:hAnsi="Times New Roman"/>
          <w:sz w:val="24"/>
          <w:szCs w:val="24"/>
          <w:lang w:val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100% =0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CB139E" w:rsidRPr="002A137B" w:rsidRDefault="00CB139E" w:rsidP="00FB1E7B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Ан</w:t>
      </w:r>
      <w:r w:rsidR="00780249">
        <w:rPr>
          <w:rFonts w:ascii="Times New Roman" w:hAnsi="Times New Roman"/>
          <w:sz w:val="24"/>
          <w:szCs w:val="24"/>
        </w:rPr>
        <w:t>ализ реализации программы в 202</w:t>
      </w:r>
      <w:r w:rsidR="007F3E57">
        <w:rPr>
          <w:rFonts w:ascii="Times New Roman" w:hAnsi="Times New Roman"/>
          <w:sz w:val="24"/>
          <w:szCs w:val="24"/>
        </w:rPr>
        <w:t>3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0</w:t>
      </w:r>
      <w:r w:rsidRPr="002A137B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</w:t>
      </w:r>
      <w:r>
        <w:rPr>
          <w:rFonts w:ascii="Times New Roman" w:hAnsi="Times New Roman"/>
          <w:sz w:val="24"/>
          <w:szCs w:val="24"/>
        </w:rPr>
        <w:t xml:space="preserve">Программы не </w:t>
      </w:r>
      <w:r w:rsidRPr="002A137B">
        <w:rPr>
          <w:rFonts w:ascii="Times New Roman" w:hAnsi="Times New Roman"/>
          <w:sz w:val="24"/>
          <w:szCs w:val="24"/>
        </w:rPr>
        <w:t>достигнуты</w:t>
      </w:r>
      <w:r>
        <w:rPr>
          <w:rFonts w:ascii="Times New Roman" w:hAnsi="Times New Roman"/>
          <w:sz w:val="24"/>
          <w:szCs w:val="24"/>
        </w:rPr>
        <w:t>, в связи с недостатком средств</w:t>
      </w:r>
      <w:r w:rsidRPr="002A13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139E" w:rsidRDefault="00CB139E" w:rsidP="00FB1E7B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CB139E" w:rsidRDefault="00CB139E" w:rsidP="00FB1E7B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CB139E" w:rsidRPr="003D10C2" w:rsidRDefault="00CB139E" w:rsidP="00FB1E7B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CB139E" w:rsidRPr="00DF567E" w:rsidRDefault="00CB139E" w:rsidP="00FB1E7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 w:rsidR="007F3E57">
        <w:rPr>
          <w:rFonts w:ascii="Times New Roman" w:hAnsi="Times New Roman"/>
          <w:sz w:val="24"/>
          <w:szCs w:val="24"/>
        </w:rPr>
        <w:t xml:space="preserve"> муниципальной программы на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="00F63FB1" w:rsidRPr="00BB2671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63FB1" w:rsidRPr="00FB1E7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малого и среднего предпринимательства на территории Октябрьского сельсовета Рыльского района на </w:t>
      </w:r>
      <w:r w:rsidR="00F63FB1" w:rsidRPr="00E53023">
        <w:rPr>
          <w:rFonts w:ascii="Times New Roman" w:hAnsi="Times New Roman"/>
          <w:b/>
          <w:sz w:val="24"/>
          <w:szCs w:val="24"/>
        </w:rPr>
        <w:t>2019</w:t>
      </w:r>
      <w:r w:rsidR="00780249">
        <w:rPr>
          <w:rFonts w:ascii="Times New Roman" w:hAnsi="Times New Roman"/>
          <w:b/>
          <w:sz w:val="24"/>
          <w:szCs w:val="24"/>
        </w:rPr>
        <w:t xml:space="preserve"> - 2021 годы и на период до 2026</w:t>
      </w:r>
      <w:r w:rsidR="00F63FB1" w:rsidRPr="00E53023">
        <w:rPr>
          <w:rFonts w:ascii="Times New Roman" w:hAnsi="Times New Roman"/>
          <w:b/>
          <w:sz w:val="24"/>
          <w:szCs w:val="24"/>
        </w:rPr>
        <w:t xml:space="preserve"> года</w:t>
      </w:r>
      <w:r w:rsidR="00F63FB1" w:rsidRPr="00BB2671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сельсовета Рыльского района </w:t>
      </w:r>
      <w:r w:rsidR="00F63FB1">
        <w:rPr>
          <w:rFonts w:ascii="Times New Roman" w:hAnsi="Times New Roman"/>
        </w:rPr>
        <w:t>от 01 ноября 2018г № 128</w:t>
      </w:r>
      <w:r>
        <w:rPr>
          <w:rFonts w:ascii="Times New Roman" w:hAnsi="Times New Roman"/>
        </w:rPr>
        <w:t>.</w:t>
      </w:r>
      <w:proofErr w:type="gramEnd"/>
    </w:p>
    <w:p w:rsidR="00CB139E" w:rsidRPr="003D10C2" w:rsidRDefault="00CB139E" w:rsidP="00FB1E7B">
      <w:pPr>
        <w:suppressAutoHyphens/>
        <w:ind w:firstLine="680"/>
        <w:rPr>
          <w:rFonts w:ascii="Times New Roman" w:hAnsi="Times New Roman"/>
          <w:sz w:val="24"/>
          <w:szCs w:val="24"/>
        </w:rPr>
      </w:pPr>
    </w:p>
    <w:p w:rsidR="00CB139E" w:rsidRDefault="00CB139E" w:rsidP="00FB1E7B"/>
    <w:p w:rsidR="00CB139E" w:rsidRPr="00FB1E7B" w:rsidRDefault="00CB139E" w:rsidP="00FB1E7B"/>
    <w:sectPr w:rsidR="00CB139E" w:rsidRPr="00FB1E7B" w:rsidSect="0063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2A"/>
    <w:multiLevelType w:val="hybridMultilevel"/>
    <w:tmpl w:val="C2D4C1F8"/>
    <w:lvl w:ilvl="0" w:tplc="BBE863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7B"/>
    <w:rsid w:val="0002385C"/>
    <w:rsid w:val="000464D6"/>
    <w:rsid w:val="00057459"/>
    <w:rsid w:val="00064A89"/>
    <w:rsid w:val="000709FD"/>
    <w:rsid w:val="0008272B"/>
    <w:rsid w:val="000A608E"/>
    <w:rsid w:val="000E5EBB"/>
    <w:rsid w:val="000F0C86"/>
    <w:rsid w:val="0010576B"/>
    <w:rsid w:val="001309BE"/>
    <w:rsid w:val="00152A7A"/>
    <w:rsid w:val="0017544E"/>
    <w:rsid w:val="001B4D03"/>
    <w:rsid w:val="001D6D9E"/>
    <w:rsid w:val="001E7DE2"/>
    <w:rsid w:val="00237D13"/>
    <w:rsid w:val="002A137B"/>
    <w:rsid w:val="002C1BA6"/>
    <w:rsid w:val="002D731B"/>
    <w:rsid w:val="00391D50"/>
    <w:rsid w:val="003D10C2"/>
    <w:rsid w:val="00452E51"/>
    <w:rsid w:val="00465C75"/>
    <w:rsid w:val="0052257C"/>
    <w:rsid w:val="00566DEF"/>
    <w:rsid w:val="0057715A"/>
    <w:rsid w:val="00581E80"/>
    <w:rsid w:val="00587B26"/>
    <w:rsid w:val="005B0F0B"/>
    <w:rsid w:val="005D10C5"/>
    <w:rsid w:val="0060034D"/>
    <w:rsid w:val="006054B7"/>
    <w:rsid w:val="006364BE"/>
    <w:rsid w:val="00682BE0"/>
    <w:rsid w:val="006917A6"/>
    <w:rsid w:val="006A330B"/>
    <w:rsid w:val="006D6DA8"/>
    <w:rsid w:val="00716134"/>
    <w:rsid w:val="007430DD"/>
    <w:rsid w:val="007540D7"/>
    <w:rsid w:val="00756C95"/>
    <w:rsid w:val="00780249"/>
    <w:rsid w:val="007837E8"/>
    <w:rsid w:val="007F3E57"/>
    <w:rsid w:val="008931C7"/>
    <w:rsid w:val="008E4F94"/>
    <w:rsid w:val="0090356C"/>
    <w:rsid w:val="009074A2"/>
    <w:rsid w:val="00913825"/>
    <w:rsid w:val="009264FA"/>
    <w:rsid w:val="00933370"/>
    <w:rsid w:val="00934334"/>
    <w:rsid w:val="00935F2F"/>
    <w:rsid w:val="00967407"/>
    <w:rsid w:val="009B0044"/>
    <w:rsid w:val="009E7AFD"/>
    <w:rsid w:val="00A027C8"/>
    <w:rsid w:val="00A070E5"/>
    <w:rsid w:val="00A337FC"/>
    <w:rsid w:val="00A60D08"/>
    <w:rsid w:val="00AC645C"/>
    <w:rsid w:val="00B051AC"/>
    <w:rsid w:val="00B12170"/>
    <w:rsid w:val="00B857DD"/>
    <w:rsid w:val="00B90DFE"/>
    <w:rsid w:val="00B97773"/>
    <w:rsid w:val="00BB2671"/>
    <w:rsid w:val="00C32F9F"/>
    <w:rsid w:val="00C52458"/>
    <w:rsid w:val="00C71462"/>
    <w:rsid w:val="00CB09ED"/>
    <w:rsid w:val="00CB139E"/>
    <w:rsid w:val="00CF1488"/>
    <w:rsid w:val="00D56E53"/>
    <w:rsid w:val="00D6271C"/>
    <w:rsid w:val="00D77A63"/>
    <w:rsid w:val="00D80907"/>
    <w:rsid w:val="00DD057F"/>
    <w:rsid w:val="00DF567E"/>
    <w:rsid w:val="00E25F46"/>
    <w:rsid w:val="00E36A3B"/>
    <w:rsid w:val="00E41CD0"/>
    <w:rsid w:val="00E4752D"/>
    <w:rsid w:val="00E504AA"/>
    <w:rsid w:val="00E53023"/>
    <w:rsid w:val="00E63F49"/>
    <w:rsid w:val="00E820E9"/>
    <w:rsid w:val="00EB1539"/>
    <w:rsid w:val="00F42F01"/>
    <w:rsid w:val="00F50788"/>
    <w:rsid w:val="00F63FB1"/>
    <w:rsid w:val="00FB0406"/>
    <w:rsid w:val="00FB1E7B"/>
    <w:rsid w:val="00FB4128"/>
    <w:rsid w:val="00FC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1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FB1E7B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FB1E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">
    <w:name w:val="Стиль2"/>
    <w:basedOn w:val="a"/>
    <w:uiPriority w:val="99"/>
    <w:rsid w:val="00FB1E7B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FB1E7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FB1E7B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locked/>
    <w:rsid w:val="00FB1E7B"/>
    <w:rPr>
      <w:rFonts w:ascii="Calibri" w:hAnsi="Calibri" w:cs="Times New Roman"/>
      <w:lang w:val="en-US"/>
    </w:rPr>
  </w:style>
  <w:style w:type="paragraph" w:styleId="a7">
    <w:name w:val="No Spacing"/>
    <w:basedOn w:val="a"/>
    <w:link w:val="a6"/>
    <w:uiPriority w:val="99"/>
    <w:qFormat/>
    <w:rsid w:val="00FB1E7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yatelmznostmz_predprinimatelmzskaya/" TargetMode="External"/><Relationship Id="rId5" Type="http://schemas.openxmlformats.org/officeDocument/2006/relationships/hyperlink" Target="http://pandia.ru/text/category/deyatelmznostmz_predprinimatelmzsk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28</cp:revision>
  <dcterms:created xsi:type="dcterms:W3CDTF">2018-07-02T13:15:00Z</dcterms:created>
  <dcterms:modified xsi:type="dcterms:W3CDTF">2024-04-27T09:12:00Z</dcterms:modified>
</cp:coreProperties>
</file>