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7CD" w:rsidRDefault="006627CD" w:rsidP="0079701C">
      <w:pPr>
        <w:spacing w:after="0" w:line="240" w:lineRule="auto"/>
      </w:pPr>
    </w:p>
    <w:p w:rsidR="006627CD" w:rsidRPr="0079701C" w:rsidRDefault="006627CD" w:rsidP="0079701C">
      <w:pPr>
        <w:pStyle w:val="Normal1"/>
        <w:tabs>
          <w:tab w:val="left" w:pos="4536"/>
        </w:tabs>
        <w:spacing w:line="240" w:lineRule="auto"/>
        <w:ind w:left="0" w:firstLine="0"/>
        <w:jc w:val="left"/>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189pt;margin-top:0;width:83.7pt;height:84.45pt;z-index:251658240;visibility:visible;mso-wrap-distance-left:9.05pt;mso-wrap-distance-right:9.05pt" filled="t">
            <v:imagedata r:id="rId5" o:title=""/>
            <w10:wrap type="square" side="right"/>
          </v:shape>
        </w:pict>
      </w:r>
    </w:p>
    <w:p w:rsidR="006627CD" w:rsidRDefault="006627CD" w:rsidP="0079701C">
      <w:pPr>
        <w:pStyle w:val="Normal1"/>
        <w:tabs>
          <w:tab w:val="left" w:pos="4536"/>
        </w:tabs>
        <w:spacing w:line="240" w:lineRule="auto"/>
        <w:ind w:left="0" w:firstLine="0"/>
        <w:jc w:val="left"/>
      </w:pPr>
    </w:p>
    <w:p w:rsidR="006627CD" w:rsidRDefault="006627CD" w:rsidP="0079701C">
      <w:pPr>
        <w:pStyle w:val="Normal1"/>
        <w:tabs>
          <w:tab w:val="left" w:pos="4536"/>
        </w:tabs>
        <w:spacing w:line="240" w:lineRule="auto"/>
        <w:ind w:left="0" w:firstLine="0"/>
        <w:jc w:val="left"/>
      </w:pPr>
    </w:p>
    <w:p w:rsidR="006627CD" w:rsidRDefault="006627CD" w:rsidP="0079701C">
      <w:pPr>
        <w:pStyle w:val="Normal1"/>
        <w:tabs>
          <w:tab w:val="left" w:pos="4536"/>
        </w:tabs>
        <w:spacing w:line="240" w:lineRule="auto"/>
        <w:ind w:left="0" w:firstLine="0"/>
        <w:jc w:val="left"/>
      </w:pPr>
    </w:p>
    <w:p w:rsidR="006627CD" w:rsidRDefault="006627CD" w:rsidP="0079701C">
      <w:pPr>
        <w:pStyle w:val="Normal1"/>
        <w:tabs>
          <w:tab w:val="left" w:pos="4536"/>
        </w:tabs>
        <w:spacing w:line="240" w:lineRule="auto"/>
        <w:ind w:left="0" w:firstLine="0"/>
        <w:jc w:val="left"/>
      </w:pPr>
    </w:p>
    <w:p w:rsidR="006627CD" w:rsidRDefault="006627CD" w:rsidP="0079701C">
      <w:pPr>
        <w:spacing w:after="0" w:line="240" w:lineRule="auto"/>
      </w:pPr>
    </w:p>
    <w:p w:rsidR="006627CD" w:rsidRDefault="006627CD" w:rsidP="0079701C">
      <w:pPr>
        <w:tabs>
          <w:tab w:val="left" w:pos="4536"/>
        </w:tabs>
        <w:spacing w:after="0" w:line="240" w:lineRule="auto"/>
        <w:rPr>
          <w:szCs w:val="20"/>
        </w:rPr>
      </w:pPr>
    </w:p>
    <w:p w:rsidR="006627CD" w:rsidRPr="007F21B4" w:rsidRDefault="006627CD" w:rsidP="0079701C">
      <w:pPr>
        <w:spacing w:after="0" w:line="240" w:lineRule="auto"/>
        <w:jc w:val="center"/>
        <w:rPr>
          <w:rFonts w:ascii="Times New Roman" w:hAnsi="Times New Roman"/>
          <w:b/>
          <w:bCs/>
          <w:sz w:val="52"/>
          <w:szCs w:val="52"/>
        </w:rPr>
      </w:pPr>
      <w:r w:rsidRPr="007F21B4">
        <w:rPr>
          <w:rFonts w:ascii="Times New Roman" w:hAnsi="Times New Roman"/>
          <w:b/>
          <w:bCs/>
          <w:sz w:val="52"/>
          <w:szCs w:val="52"/>
        </w:rPr>
        <w:t>Р Е Ш Е Н И Е</w:t>
      </w:r>
    </w:p>
    <w:p w:rsidR="006627CD" w:rsidRPr="007F21B4" w:rsidRDefault="006627CD" w:rsidP="0079701C">
      <w:pPr>
        <w:spacing w:after="0" w:line="240" w:lineRule="auto"/>
        <w:jc w:val="center"/>
        <w:rPr>
          <w:rFonts w:ascii="Times New Roman" w:hAnsi="Times New Roman"/>
          <w:b/>
          <w:bCs/>
          <w:sz w:val="40"/>
          <w:szCs w:val="40"/>
        </w:rPr>
      </w:pPr>
      <w:r w:rsidRPr="007F21B4">
        <w:rPr>
          <w:rFonts w:ascii="Times New Roman" w:hAnsi="Times New Roman"/>
          <w:b/>
          <w:bCs/>
          <w:sz w:val="40"/>
          <w:szCs w:val="40"/>
        </w:rPr>
        <w:t>Собрания депутатов Октябрьского сельсовета</w:t>
      </w:r>
    </w:p>
    <w:p w:rsidR="006627CD" w:rsidRPr="007F21B4" w:rsidRDefault="006627CD" w:rsidP="0079701C">
      <w:pPr>
        <w:spacing w:after="0" w:line="240" w:lineRule="auto"/>
        <w:jc w:val="center"/>
        <w:rPr>
          <w:rFonts w:ascii="Times New Roman" w:hAnsi="Times New Roman"/>
          <w:b/>
          <w:bCs/>
          <w:sz w:val="40"/>
          <w:szCs w:val="40"/>
        </w:rPr>
      </w:pPr>
      <w:r w:rsidRPr="007F21B4">
        <w:rPr>
          <w:rFonts w:ascii="Times New Roman" w:hAnsi="Times New Roman"/>
          <w:b/>
          <w:bCs/>
          <w:sz w:val="40"/>
          <w:szCs w:val="40"/>
        </w:rPr>
        <w:t>Рыльского района Курской области</w:t>
      </w:r>
    </w:p>
    <w:p w:rsidR="006627CD" w:rsidRPr="007F21B4" w:rsidRDefault="006627CD" w:rsidP="0079701C">
      <w:pPr>
        <w:spacing w:after="0" w:line="240" w:lineRule="auto"/>
        <w:jc w:val="center"/>
        <w:rPr>
          <w:rFonts w:ascii="Times New Roman" w:hAnsi="Times New Roman"/>
          <w:b/>
          <w:bCs/>
          <w:sz w:val="40"/>
          <w:szCs w:val="40"/>
        </w:rPr>
      </w:pPr>
    </w:p>
    <w:tbl>
      <w:tblPr>
        <w:tblW w:w="0" w:type="auto"/>
        <w:tblInd w:w="108" w:type="dxa"/>
        <w:tblLayout w:type="fixed"/>
        <w:tblLook w:val="0000"/>
      </w:tblPr>
      <w:tblGrid>
        <w:gridCol w:w="540"/>
        <w:gridCol w:w="2464"/>
        <w:gridCol w:w="416"/>
        <w:gridCol w:w="1530"/>
      </w:tblGrid>
      <w:tr w:rsidR="006627CD" w:rsidTr="00257CEE">
        <w:trPr>
          <w:trHeight w:val="23"/>
        </w:trPr>
        <w:tc>
          <w:tcPr>
            <w:tcW w:w="540" w:type="dxa"/>
          </w:tcPr>
          <w:p w:rsidR="006627CD" w:rsidRDefault="006627CD" w:rsidP="00257CEE">
            <w:pPr>
              <w:shd w:val="clear" w:color="auto" w:fill="FFFFFF"/>
              <w:snapToGrid w:val="0"/>
              <w:spacing w:after="0" w:line="240" w:lineRule="auto"/>
              <w:rPr>
                <w:b/>
                <w:spacing w:val="-18"/>
              </w:rPr>
            </w:pPr>
            <w:r>
              <w:rPr>
                <w:b/>
                <w:spacing w:val="-18"/>
              </w:rPr>
              <w:t>от</w:t>
            </w:r>
          </w:p>
        </w:tc>
        <w:tc>
          <w:tcPr>
            <w:tcW w:w="2464" w:type="dxa"/>
            <w:tcBorders>
              <w:bottom w:val="single" w:sz="4" w:space="0" w:color="000000"/>
            </w:tcBorders>
          </w:tcPr>
          <w:p w:rsidR="006627CD" w:rsidRDefault="006627CD" w:rsidP="00257CEE">
            <w:pPr>
              <w:shd w:val="clear" w:color="auto" w:fill="FFFFFF"/>
              <w:snapToGrid w:val="0"/>
              <w:spacing w:after="0" w:line="240" w:lineRule="auto"/>
              <w:jc w:val="center"/>
              <w:rPr>
                <w:b/>
              </w:rPr>
            </w:pPr>
            <w:r>
              <w:rPr>
                <w:b/>
              </w:rPr>
              <w:t>14.03.2025</w:t>
            </w:r>
          </w:p>
        </w:tc>
        <w:tc>
          <w:tcPr>
            <w:tcW w:w="416" w:type="dxa"/>
          </w:tcPr>
          <w:p w:rsidR="006627CD" w:rsidRDefault="006627CD" w:rsidP="00257CEE">
            <w:pPr>
              <w:shd w:val="clear" w:color="auto" w:fill="FFFFFF"/>
              <w:snapToGrid w:val="0"/>
              <w:spacing w:after="0" w:line="240" w:lineRule="auto"/>
              <w:jc w:val="both"/>
              <w:rPr>
                <w:b/>
                <w:spacing w:val="-18"/>
              </w:rPr>
            </w:pPr>
            <w:r>
              <w:rPr>
                <w:b/>
                <w:spacing w:val="-18"/>
              </w:rPr>
              <w:t>№</w:t>
            </w:r>
          </w:p>
        </w:tc>
        <w:tc>
          <w:tcPr>
            <w:tcW w:w="1530" w:type="dxa"/>
            <w:tcBorders>
              <w:bottom w:val="single" w:sz="4" w:space="0" w:color="000000"/>
            </w:tcBorders>
          </w:tcPr>
          <w:p w:rsidR="006627CD" w:rsidRDefault="006627CD" w:rsidP="00257CEE">
            <w:pPr>
              <w:shd w:val="clear" w:color="auto" w:fill="FFFFFF"/>
              <w:snapToGrid w:val="0"/>
              <w:spacing w:after="0" w:line="240" w:lineRule="auto"/>
              <w:jc w:val="center"/>
              <w:rPr>
                <w:b/>
              </w:rPr>
            </w:pPr>
            <w:r>
              <w:rPr>
                <w:b/>
              </w:rPr>
              <w:t>131</w:t>
            </w:r>
          </w:p>
        </w:tc>
      </w:tr>
      <w:tr w:rsidR="006627CD" w:rsidTr="00257CEE">
        <w:trPr>
          <w:trHeight w:val="23"/>
        </w:trPr>
        <w:tc>
          <w:tcPr>
            <w:tcW w:w="540" w:type="dxa"/>
          </w:tcPr>
          <w:p w:rsidR="006627CD" w:rsidRDefault="006627CD" w:rsidP="0079701C">
            <w:pPr>
              <w:pStyle w:val="Heading1"/>
              <w:numPr>
                <w:ilvl w:val="0"/>
                <w:numId w:val="3"/>
              </w:numPr>
              <w:tabs>
                <w:tab w:val="clear" w:pos="864"/>
              </w:tabs>
              <w:snapToGrid w:val="0"/>
              <w:ind w:left="0" w:firstLine="0"/>
              <w:jc w:val="left"/>
              <w:rPr>
                <w:b/>
                <w:spacing w:val="-18"/>
                <w:sz w:val="20"/>
                <w:szCs w:val="22"/>
              </w:rPr>
            </w:pPr>
          </w:p>
        </w:tc>
        <w:tc>
          <w:tcPr>
            <w:tcW w:w="4410" w:type="dxa"/>
            <w:gridSpan w:val="3"/>
          </w:tcPr>
          <w:p w:rsidR="006627CD" w:rsidRDefault="006627CD" w:rsidP="0079701C">
            <w:pPr>
              <w:pStyle w:val="Heading1"/>
              <w:numPr>
                <w:ilvl w:val="0"/>
                <w:numId w:val="3"/>
              </w:numPr>
              <w:tabs>
                <w:tab w:val="clear" w:pos="864"/>
              </w:tabs>
              <w:snapToGrid w:val="0"/>
              <w:ind w:left="0" w:firstLine="0"/>
              <w:jc w:val="left"/>
              <w:rPr>
                <w:b/>
                <w:sz w:val="20"/>
              </w:rPr>
            </w:pPr>
            <w:r>
              <w:rPr>
                <w:b/>
                <w:sz w:val="20"/>
              </w:rPr>
              <w:t>307342,  Курская область, Рыльский район, с.Степановка</w:t>
            </w:r>
          </w:p>
          <w:p w:rsidR="006627CD" w:rsidRPr="000821A6" w:rsidRDefault="006627CD" w:rsidP="00257CEE">
            <w:pPr>
              <w:spacing w:after="0" w:line="240" w:lineRule="auto"/>
            </w:pPr>
          </w:p>
        </w:tc>
      </w:tr>
    </w:tbl>
    <w:p w:rsidR="006627CD" w:rsidRPr="0079701C" w:rsidRDefault="006627CD" w:rsidP="0079701C">
      <w:pPr>
        <w:spacing w:after="0" w:line="240" w:lineRule="auto"/>
        <w:jc w:val="center"/>
        <w:rPr>
          <w:rFonts w:ascii="Arial" w:hAnsi="Arial" w:cs="Arial"/>
          <w:b/>
          <w:sz w:val="32"/>
          <w:szCs w:val="32"/>
        </w:rPr>
      </w:pPr>
      <w:r w:rsidRPr="0079701C">
        <w:rPr>
          <w:rFonts w:ascii="Arial" w:hAnsi="Arial" w:cs="Arial"/>
          <w:b/>
          <w:sz w:val="32"/>
          <w:szCs w:val="32"/>
        </w:rPr>
        <w:t>О внесении изменений в Правила обращения</w:t>
      </w:r>
    </w:p>
    <w:p w:rsidR="006627CD" w:rsidRPr="0079701C" w:rsidRDefault="006627CD" w:rsidP="00D95CA8">
      <w:pPr>
        <w:spacing w:after="0" w:line="240" w:lineRule="auto"/>
        <w:jc w:val="center"/>
        <w:rPr>
          <w:rFonts w:ascii="Arial" w:hAnsi="Arial" w:cs="Arial"/>
          <w:b/>
          <w:sz w:val="32"/>
          <w:szCs w:val="32"/>
        </w:rPr>
      </w:pPr>
      <w:r w:rsidRPr="0079701C">
        <w:rPr>
          <w:rFonts w:ascii="Arial" w:hAnsi="Arial" w:cs="Arial"/>
          <w:b/>
          <w:sz w:val="32"/>
          <w:szCs w:val="32"/>
        </w:rPr>
        <w:t>за ежемесячной доплатой к трудовой</w:t>
      </w:r>
      <w:r>
        <w:rPr>
          <w:rFonts w:ascii="Arial" w:hAnsi="Arial" w:cs="Arial"/>
          <w:b/>
          <w:sz w:val="32"/>
          <w:szCs w:val="32"/>
        </w:rPr>
        <w:t xml:space="preserve"> </w:t>
      </w:r>
      <w:r w:rsidRPr="0079701C">
        <w:rPr>
          <w:rFonts w:ascii="Arial" w:hAnsi="Arial" w:cs="Arial"/>
          <w:b/>
          <w:sz w:val="32"/>
          <w:szCs w:val="32"/>
        </w:rPr>
        <w:t>пенсии лиц, осуществлявших полномочия</w:t>
      </w:r>
      <w:r>
        <w:rPr>
          <w:rFonts w:ascii="Arial" w:hAnsi="Arial" w:cs="Arial"/>
          <w:b/>
          <w:sz w:val="32"/>
          <w:szCs w:val="32"/>
        </w:rPr>
        <w:t xml:space="preserve"> </w:t>
      </w:r>
      <w:r w:rsidRPr="0079701C">
        <w:rPr>
          <w:rFonts w:ascii="Arial" w:hAnsi="Arial" w:cs="Arial"/>
          <w:b/>
          <w:sz w:val="32"/>
          <w:szCs w:val="32"/>
        </w:rPr>
        <w:t>выборного должностного лица местного</w:t>
      </w:r>
      <w:r>
        <w:rPr>
          <w:rFonts w:ascii="Arial" w:hAnsi="Arial" w:cs="Arial"/>
          <w:b/>
          <w:sz w:val="32"/>
          <w:szCs w:val="32"/>
        </w:rPr>
        <w:t xml:space="preserve"> </w:t>
      </w:r>
      <w:r w:rsidRPr="0079701C">
        <w:rPr>
          <w:rFonts w:ascii="Arial" w:hAnsi="Arial" w:cs="Arial"/>
          <w:b/>
          <w:sz w:val="32"/>
          <w:szCs w:val="32"/>
        </w:rPr>
        <w:t>самоуправления на постоянной основе</w:t>
      </w:r>
    </w:p>
    <w:p w:rsidR="006627CD" w:rsidRDefault="006627CD" w:rsidP="00D95CA8">
      <w:pPr>
        <w:spacing w:after="0" w:line="240" w:lineRule="auto"/>
        <w:jc w:val="center"/>
        <w:rPr>
          <w:rFonts w:ascii="Arial" w:hAnsi="Arial" w:cs="Arial"/>
          <w:b/>
          <w:sz w:val="32"/>
          <w:szCs w:val="32"/>
        </w:rPr>
      </w:pPr>
      <w:r w:rsidRPr="0079701C">
        <w:rPr>
          <w:rFonts w:ascii="Arial" w:hAnsi="Arial" w:cs="Arial"/>
          <w:b/>
          <w:sz w:val="32"/>
          <w:szCs w:val="32"/>
        </w:rPr>
        <w:t>Октябрьского сельсовета</w:t>
      </w:r>
      <w:r>
        <w:rPr>
          <w:rFonts w:ascii="Arial" w:hAnsi="Arial" w:cs="Arial"/>
          <w:b/>
          <w:sz w:val="32"/>
          <w:szCs w:val="32"/>
        </w:rPr>
        <w:t xml:space="preserve"> </w:t>
      </w:r>
      <w:r w:rsidRPr="0079701C">
        <w:rPr>
          <w:rFonts w:ascii="Arial" w:hAnsi="Arial" w:cs="Arial"/>
          <w:b/>
          <w:sz w:val="32"/>
          <w:szCs w:val="32"/>
        </w:rPr>
        <w:t>Рыльского района Курской области</w:t>
      </w:r>
      <w:r>
        <w:rPr>
          <w:rFonts w:ascii="Arial" w:hAnsi="Arial" w:cs="Arial"/>
          <w:b/>
          <w:sz w:val="32"/>
          <w:szCs w:val="32"/>
        </w:rPr>
        <w:t xml:space="preserve">, утвержденные решением Собрания депутатов Октябрьского сельсовета Рыльского района </w:t>
      </w:r>
    </w:p>
    <w:p w:rsidR="006627CD" w:rsidRPr="0079701C" w:rsidRDefault="006627CD" w:rsidP="00D95CA8">
      <w:pPr>
        <w:spacing w:after="0" w:line="240" w:lineRule="auto"/>
        <w:jc w:val="center"/>
        <w:rPr>
          <w:rFonts w:ascii="Arial" w:hAnsi="Arial" w:cs="Arial"/>
          <w:b/>
          <w:sz w:val="32"/>
          <w:szCs w:val="32"/>
        </w:rPr>
      </w:pPr>
      <w:r>
        <w:rPr>
          <w:rFonts w:ascii="Arial" w:hAnsi="Arial" w:cs="Arial"/>
          <w:b/>
          <w:sz w:val="32"/>
          <w:szCs w:val="32"/>
        </w:rPr>
        <w:t>от 2.08.2015 №120</w:t>
      </w:r>
    </w:p>
    <w:p w:rsidR="006627CD" w:rsidRDefault="006627CD" w:rsidP="0079701C">
      <w:pPr>
        <w:spacing w:after="0" w:line="240" w:lineRule="auto"/>
        <w:ind w:firstLine="709"/>
        <w:jc w:val="both"/>
        <w:rPr>
          <w:rFonts w:ascii="Times New Roman" w:hAnsi="Times New Roman"/>
          <w:b/>
          <w:sz w:val="24"/>
          <w:szCs w:val="24"/>
        </w:rPr>
      </w:pPr>
    </w:p>
    <w:p w:rsidR="006627CD" w:rsidRDefault="006627CD" w:rsidP="0079701C">
      <w:pPr>
        <w:spacing w:after="0" w:line="240" w:lineRule="auto"/>
        <w:ind w:firstLine="709"/>
        <w:jc w:val="both"/>
        <w:rPr>
          <w:rFonts w:ascii="Times New Roman" w:hAnsi="Times New Roman"/>
          <w:b/>
          <w:sz w:val="24"/>
          <w:szCs w:val="24"/>
        </w:rPr>
      </w:pPr>
    </w:p>
    <w:p w:rsidR="006627CD" w:rsidRPr="00F873A1" w:rsidRDefault="006627CD" w:rsidP="0079701C">
      <w:pPr>
        <w:spacing w:after="0" w:line="240" w:lineRule="auto"/>
        <w:ind w:firstLine="709"/>
        <w:jc w:val="both"/>
        <w:rPr>
          <w:rFonts w:ascii="Times New Roman" w:hAnsi="Times New Roman"/>
          <w:b/>
          <w:sz w:val="24"/>
          <w:szCs w:val="24"/>
        </w:rPr>
      </w:pPr>
    </w:p>
    <w:p w:rsidR="006627CD" w:rsidRPr="0079701C" w:rsidRDefault="006627CD" w:rsidP="0079701C">
      <w:pPr>
        <w:spacing w:after="0" w:line="240" w:lineRule="auto"/>
        <w:ind w:firstLine="709"/>
        <w:jc w:val="both"/>
        <w:rPr>
          <w:rFonts w:ascii="Arial" w:hAnsi="Arial" w:cs="Arial"/>
          <w:sz w:val="24"/>
          <w:szCs w:val="24"/>
        </w:rPr>
      </w:pPr>
      <w:r w:rsidRPr="0079701C">
        <w:rPr>
          <w:rFonts w:ascii="Arial" w:hAnsi="Arial" w:cs="Arial"/>
          <w:sz w:val="24"/>
          <w:szCs w:val="24"/>
        </w:rPr>
        <w:t>На основании протеста прокурора Рыльского района Курской области от 05.0</w:t>
      </w:r>
      <w:r>
        <w:rPr>
          <w:rFonts w:ascii="Arial" w:hAnsi="Arial" w:cs="Arial"/>
          <w:sz w:val="24"/>
          <w:szCs w:val="24"/>
        </w:rPr>
        <w:t xml:space="preserve">3.2025, Руководствуясь статьей </w:t>
      </w:r>
      <w:r w:rsidRPr="0079701C">
        <w:rPr>
          <w:rFonts w:ascii="Arial" w:hAnsi="Arial" w:cs="Arial"/>
          <w:sz w:val="24"/>
          <w:szCs w:val="24"/>
        </w:rPr>
        <w:t>13.1 Закона Курской области от 11.12.1998г. № 35-ЗКО (в редакции от 23.12.2022 г.) «О гарантиях осуществления главами муниципальных образований полномочий выборных должностных лиц местного самоуправления на постоянной основе», Устава муниципального образования «Октябрьский сельсовет» Рыльского района Курской области, Собрание депутатов Октябрьского сельсовета РЕШИЛО:</w:t>
      </w:r>
    </w:p>
    <w:p w:rsidR="006627CD" w:rsidRDefault="006627CD" w:rsidP="0079701C">
      <w:pPr>
        <w:pStyle w:val="ListParagraph1"/>
        <w:numPr>
          <w:ilvl w:val="0"/>
          <w:numId w:val="2"/>
        </w:numPr>
        <w:spacing w:after="0" w:line="240" w:lineRule="auto"/>
        <w:ind w:left="0" w:firstLine="709"/>
        <w:jc w:val="both"/>
        <w:rPr>
          <w:rFonts w:ascii="Arial" w:hAnsi="Arial" w:cs="Arial"/>
          <w:sz w:val="24"/>
          <w:szCs w:val="24"/>
        </w:rPr>
      </w:pPr>
      <w:r>
        <w:rPr>
          <w:rFonts w:ascii="Arial" w:hAnsi="Arial" w:cs="Arial"/>
          <w:sz w:val="24"/>
          <w:szCs w:val="24"/>
        </w:rPr>
        <w:t xml:space="preserve">Внести в </w:t>
      </w:r>
      <w:r w:rsidRPr="00720004">
        <w:rPr>
          <w:rFonts w:ascii="Arial" w:hAnsi="Arial" w:cs="Arial"/>
          <w:sz w:val="24"/>
          <w:szCs w:val="24"/>
        </w:rPr>
        <w:t>Правила обращения за ежемесячной доплатой к трудовой пенсии лиц, осуществлявших полномочия выборного должностного лица местного самоуправления на постоянной  основе  Октябрьского</w:t>
      </w:r>
      <w:r>
        <w:rPr>
          <w:rFonts w:ascii="Arial" w:hAnsi="Arial" w:cs="Arial"/>
          <w:sz w:val="24"/>
          <w:szCs w:val="24"/>
        </w:rPr>
        <w:t xml:space="preserve"> сельсовета </w:t>
      </w:r>
      <w:r w:rsidRPr="00720004">
        <w:rPr>
          <w:rFonts w:ascii="Arial" w:hAnsi="Arial" w:cs="Arial"/>
          <w:sz w:val="24"/>
          <w:szCs w:val="24"/>
        </w:rPr>
        <w:t>Рыльского района Курской области, утвержденные решением Собрания депутатов Октябрьского сельсовета Рыльского района от 2.08.2015 №120</w:t>
      </w:r>
      <w:r>
        <w:rPr>
          <w:rFonts w:ascii="Arial" w:hAnsi="Arial" w:cs="Arial"/>
          <w:sz w:val="24"/>
          <w:szCs w:val="24"/>
        </w:rPr>
        <w:t>, следующие изменения:</w:t>
      </w:r>
    </w:p>
    <w:p w:rsidR="006627CD" w:rsidRDefault="006627CD" w:rsidP="00E92826">
      <w:pPr>
        <w:pStyle w:val="ListParagraph1"/>
        <w:spacing w:after="0" w:line="240" w:lineRule="auto"/>
        <w:ind w:left="0" w:firstLine="709"/>
        <w:jc w:val="both"/>
        <w:rPr>
          <w:rFonts w:ascii="Arial" w:hAnsi="Arial" w:cs="Arial"/>
          <w:sz w:val="24"/>
          <w:szCs w:val="24"/>
        </w:rPr>
      </w:pPr>
      <w:r>
        <w:rPr>
          <w:rFonts w:ascii="Arial" w:hAnsi="Arial" w:cs="Arial"/>
          <w:sz w:val="24"/>
          <w:szCs w:val="24"/>
        </w:rPr>
        <w:t xml:space="preserve">1.1 </w:t>
      </w:r>
      <w:r w:rsidRPr="0079701C">
        <w:rPr>
          <w:rFonts w:ascii="Arial" w:hAnsi="Arial" w:cs="Arial"/>
          <w:sz w:val="24"/>
          <w:szCs w:val="24"/>
        </w:rPr>
        <w:t xml:space="preserve">. </w:t>
      </w:r>
      <w:r>
        <w:rPr>
          <w:rFonts w:ascii="Arial" w:hAnsi="Arial" w:cs="Arial"/>
          <w:sz w:val="24"/>
          <w:szCs w:val="24"/>
        </w:rPr>
        <w:t>Пункт 2.1. изложить в следующей редакции:</w:t>
      </w:r>
    </w:p>
    <w:p w:rsidR="006627CD" w:rsidRDefault="006627CD" w:rsidP="00E92826">
      <w:pPr>
        <w:spacing w:after="0" w:line="240" w:lineRule="auto"/>
        <w:ind w:firstLine="709"/>
        <w:jc w:val="both"/>
        <w:rPr>
          <w:rFonts w:ascii="Arial" w:hAnsi="Arial" w:cs="Arial"/>
          <w:sz w:val="24"/>
          <w:szCs w:val="24"/>
        </w:rPr>
      </w:pPr>
      <w:r w:rsidRPr="00F12525">
        <w:rPr>
          <w:rFonts w:ascii="Arial" w:hAnsi="Arial" w:cs="Arial"/>
          <w:sz w:val="24"/>
          <w:szCs w:val="24"/>
        </w:rPr>
        <w:t>«2.1. Право на установление ежемесячной доплаты к трудовой пенсии по старости (инвалидности)</w:t>
      </w:r>
      <w:r w:rsidRPr="00F12525">
        <w:rPr>
          <w:rFonts w:ascii="Arial" w:hAnsi="Arial" w:cs="Arial"/>
          <w:b/>
          <w:sz w:val="24"/>
          <w:szCs w:val="24"/>
        </w:rPr>
        <w:t xml:space="preserve"> </w:t>
      </w:r>
      <w:r w:rsidRPr="00F12525">
        <w:rPr>
          <w:rFonts w:ascii="Arial" w:hAnsi="Arial" w:cs="Arial"/>
          <w:sz w:val="24"/>
          <w:szCs w:val="24"/>
        </w:rPr>
        <w:t xml:space="preserve">имеет глава сельсовета, замещавший выборную должность не менее пяти лет </w:t>
      </w:r>
      <w:r>
        <w:rPr>
          <w:rFonts w:ascii="Arial" w:hAnsi="Arial" w:cs="Arial"/>
          <w:sz w:val="24"/>
          <w:szCs w:val="24"/>
        </w:rPr>
        <w:t>и получавший</w:t>
      </w:r>
      <w:r w:rsidRPr="00F12525">
        <w:rPr>
          <w:rFonts w:ascii="Arial" w:hAnsi="Arial" w:cs="Arial"/>
          <w:sz w:val="24"/>
          <w:szCs w:val="24"/>
        </w:rPr>
        <w:t xml:space="preserve"> вознаграждение за счет средств местного б</w:t>
      </w:r>
      <w:r>
        <w:rPr>
          <w:rFonts w:ascii="Arial" w:hAnsi="Arial" w:cs="Arial"/>
          <w:sz w:val="24"/>
          <w:szCs w:val="24"/>
        </w:rPr>
        <w:t>юджета и в этот период достигший</w:t>
      </w:r>
      <w:r w:rsidRPr="00F12525">
        <w:rPr>
          <w:rFonts w:ascii="Arial" w:hAnsi="Arial" w:cs="Arial"/>
          <w:sz w:val="24"/>
          <w:szCs w:val="24"/>
        </w:rPr>
        <w:t xml:space="preserve"> пенсионного возраста или </w:t>
      </w:r>
      <w:r>
        <w:rPr>
          <w:rFonts w:ascii="Arial" w:hAnsi="Arial" w:cs="Arial"/>
          <w:sz w:val="24"/>
          <w:szCs w:val="24"/>
        </w:rPr>
        <w:t xml:space="preserve">потерявший </w:t>
      </w:r>
      <w:r w:rsidRPr="00F12525">
        <w:rPr>
          <w:rFonts w:ascii="Arial" w:hAnsi="Arial" w:cs="Arial"/>
          <w:sz w:val="24"/>
          <w:szCs w:val="24"/>
        </w:rPr>
        <w:t>трудоспособность, за исключением лиц</w:t>
      </w:r>
      <w:r>
        <w:rPr>
          <w:rFonts w:ascii="Arial" w:hAnsi="Arial" w:cs="Arial"/>
          <w:sz w:val="24"/>
          <w:szCs w:val="24"/>
        </w:rPr>
        <w:t>а, полномочия которого</w:t>
      </w:r>
      <w:r w:rsidRPr="00F12525">
        <w:rPr>
          <w:rFonts w:ascii="Arial" w:hAnsi="Arial" w:cs="Arial"/>
          <w:sz w:val="24"/>
          <w:szCs w:val="24"/>
        </w:rPr>
        <w:t xml:space="preserve"> были прекращены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от 06 октября 2003 года № 131-ФЗ «Об общих принципах организации местного самоуправления в Российской Федерации»</w:t>
      </w:r>
      <w:r>
        <w:rPr>
          <w:rFonts w:ascii="Arial" w:hAnsi="Arial" w:cs="Arial"/>
          <w:sz w:val="24"/>
          <w:szCs w:val="24"/>
        </w:rPr>
        <w:t>;</w:t>
      </w:r>
    </w:p>
    <w:p w:rsidR="006627CD" w:rsidRDefault="006627CD" w:rsidP="00E92826">
      <w:pPr>
        <w:spacing w:after="0" w:line="240" w:lineRule="auto"/>
        <w:ind w:firstLine="709"/>
        <w:jc w:val="both"/>
        <w:rPr>
          <w:rFonts w:ascii="Arial" w:hAnsi="Arial" w:cs="Arial"/>
          <w:sz w:val="24"/>
          <w:szCs w:val="24"/>
        </w:rPr>
      </w:pPr>
      <w:r>
        <w:rPr>
          <w:rFonts w:ascii="Arial" w:hAnsi="Arial" w:cs="Arial"/>
          <w:sz w:val="24"/>
          <w:szCs w:val="24"/>
        </w:rPr>
        <w:t>1.2 В пунктах 3.1, 3.4, 5.1, 7.1, 7.4 слова « первого заместителя Губернатора Курской области» заменить на слова «министра Курской области»;</w:t>
      </w:r>
    </w:p>
    <w:p w:rsidR="006627CD" w:rsidRPr="00F12525" w:rsidRDefault="006627CD" w:rsidP="00612002">
      <w:pPr>
        <w:spacing w:after="0" w:line="240" w:lineRule="auto"/>
        <w:ind w:firstLine="709"/>
        <w:jc w:val="both"/>
        <w:rPr>
          <w:rFonts w:ascii="Arial" w:hAnsi="Arial" w:cs="Arial"/>
          <w:color w:val="000000"/>
          <w:sz w:val="24"/>
          <w:szCs w:val="24"/>
        </w:rPr>
      </w:pPr>
      <w:r>
        <w:rPr>
          <w:rFonts w:ascii="Arial" w:hAnsi="Arial" w:cs="Arial"/>
          <w:sz w:val="24"/>
          <w:szCs w:val="24"/>
        </w:rPr>
        <w:t>1.3 Пункт 3.2 изложить в следующей редакции:</w:t>
      </w:r>
    </w:p>
    <w:p w:rsidR="006627CD" w:rsidRPr="00612002" w:rsidRDefault="006627CD" w:rsidP="00612002">
      <w:pPr>
        <w:spacing w:after="0" w:line="240" w:lineRule="auto"/>
        <w:ind w:firstLine="709"/>
        <w:jc w:val="both"/>
        <w:rPr>
          <w:rFonts w:ascii="Arial" w:hAnsi="Arial" w:cs="Arial"/>
          <w:sz w:val="24"/>
          <w:szCs w:val="24"/>
        </w:rPr>
      </w:pPr>
      <w:r>
        <w:rPr>
          <w:rFonts w:ascii="Arial" w:hAnsi="Arial" w:cs="Arial"/>
          <w:sz w:val="24"/>
          <w:szCs w:val="24"/>
        </w:rPr>
        <w:t>«</w:t>
      </w:r>
      <w:r w:rsidRPr="00612002">
        <w:rPr>
          <w:rFonts w:ascii="Arial" w:hAnsi="Arial" w:cs="Arial"/>
          <w:sz w:val="24"/>
          <w:szCs w:val="24"/>
        </w:rPr>
        <w:t>3.2. За каждый полный год осуществления полномочий глава сельсовета на постоянной основе свыше пяти лет размер ежемесячной доплаты к трудовой пенсии по старости (инвалидности) увеличивается на 3 процента денежного вознаграждения министра Курской области. Общая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не может превышать:</w:t>
      </w:r>
    </w:p>
    <w:p w:rsidR="006627CD" w:rsidRPr="00612002" w:rsidRDefault="006627CD" w:rsidP="00D95CA8">
      <w:pPr>
        <w:spacing w:after="0" w:line="240" w:lineRule="auto"/>
        <w:ind w:firstLine="709"/>
        <w:jc w:val="both"/>
        <w:rPr>
          <w:rFonts w:ascii="Arial" w:hAnsi="Arial" w:cs="Arial"/>
          <w:sz w:val="24"/>
          <w:szCs w:val="24"/>
        </w:rPr>
      </w:pPr>
      <w:r w:rsidRPr="00612002">
        <w:rPr>
          <w:rFonts w:ascii="Arial" w:hAnsi="Arial" w:cs="Arial"/>
          <w:sz w:val="24"/>
          <w:szCs w:val="24"/>
        </w:rPr>
        <w:t>для глав сельских поселений с численностью:</w:t>
      </w:r>
    </w:p>
    <w:p w:rsidR="006627CD" w:rsidRPr="00612002" w:rsidRDefault="006627CD" w:rsidP="00D95CA8">
      <w:pPr>
        <w:spacing w:after="0" w:line="240" w:lineRule="auto"/>
        <w:ind w:firstLine="709"/>
        <w:jc w:val="both"/>
        <w:rPr>
          <w:rFonts w:ascii="Arial" w:hAnsi="Arial" w:cs="Arial"/>
          <w:sz w:val="24"/>
          <w:szCs w:val="24"/>
        </w:rPr>
      </w:pPr>
      <w:r w:rsidRPr="00612002">
        <w:rPr>
          <w:rFonts w:ascii="Arial" w:hAnsi="Arial" w:cs="Arial"/>
          <w:sz w:val="24"/>
          <w:szCs w:val="24"/>
        </w:rPr>
        <w:t>- от 500 до 3000 человек - 31 процента денежного вознаграждения министра Курской области;</w:t>
      </w:r>
    </w:p>
    <w:p w:rsidR="006627CD" w:rsidRDefault="006627CD" w:rsidP="00D95CA8">
      <w:pPr>
        <w:spacing w:after="0" w:line="240" w:lineRule="auto"/>
        <w:ind w:firstLine="709"/>
        <w:jc w:val="both"/>
        <w:rPr>
          <w:rFonts w:ascii="Arial" w:hAnsi="Arial" w:cs="Arial"/>
          <w:sz w:val="24"/>
          <w:szCs w:val="24"/>
        </w:rPr>
      </w:pPr>
      <w:r w:rsidRPr="00612002">
        <w:rPr>
          <w:rFonts w:ascii="Arial" w:hAnsi="Arial" w:cs="Arial"/>
          <w:sz w:val="24"/>
          <w:szCs w:val="24"/>
        </w:rPr>
        <w:t>- до 500 человек - 29 процентов денежного вознаграждения министра Курской области.</w:t>
      </w:r>
      <w:r>
        <w:rPr>
          <w:rFonts w:ascii="Arial" w:hAnsi="Arial" w:cs="Arial"/>
          <w:sz w:val="24"/>
          <w:szCs w:val="24"/>
        </w:rPr>
        <w:t>»</w:t>
      </w:r>
    </w:p>
    <w:p w:rsidR="006627CD" w:rsidRPr="00612002" w:rsidRDefault="006627CD" w:rsidP="00D95CA8">
      <w:pPr>
        <w:spacing w:after="0" w:line="240" w:lineRule="auto"/>
        <w:ind w:firstLine="709"/>
        <w:jc w:val="both"/>
        <w:rPr>
          <w:rFonts w:ascii="Arial" w:hAnsi="Arial" w:cs="Arial"/>
          <w:sz w:val="24"/>
          <w:szCs w:val="24"/>
        </w:rPr>
      </w:pPr>
      <w:r>
        <w:rPr>
          <w:rFonts w:ascii="Arial" w:hAnsi="Arial" w:cs="Arial"/>
          <w:sz w:val="24"/>
          <w:szCs w:val="24"/>
        </w:rPr>
        <w:t>1.3 Пункт 3.3 признать утратившим силу.</w:t>
      </w:r>
    </w:p>
    <w:p w:rsidR="006627CD" w:rsidRPr="00D95CA8" w:rsidRDefault="006627CD" w:rsidP="00D95CA8">
      <w:pPr>
        <w:tabs>
          <w:tab w:val="left" w:pos="567"/>
          <w:tab w:val="left" w:pos="1134"/>
        </w:tabs>
        <w:spacing w:after="0" w:line="240" w:lineRule="auto"/>
        <w:ind w:firstLine="709"/>
        <w:jc w:val="both"/>
        <w:rPr>
          <w:rFonts w:ascii="Arial" w:hAnsi="Arial" w:cs="Arial"/>
          <w:sz w:val="24"/>
          <w:szCs w:val="24"/>
        </w:rPr>
      </w:pPr>
      <w:r w:rsidRPr="00D95CA8">
        <w:rPr>
          <w:rFonts w:ascii="Arial" w:hAnsi="Arial" w:cs="Arial"/>
          <w:sz w:val="24"/>
          <w:szCs w:val="24"/>
        </w:rPr>
        <w:t>2.</w:t>
      </w:r>
      <w:r w:rsidRPr="00D95CA8">
        <w:rPr>
          <w:rFonts w:ascii="Arial" w:hAnsi="Arial" w:cs="Arial"/>
          <w:b/>
          <w:sz w:val="24"/>
          <w:szCs w:val="24"/>
        </w:rPr>
        <w:t xml:space="preserve"> </w:t>
      </w:r>
      <w:r w:rsidRPr="00D95CA8">
        <w:rPr>
          <w:rFonts w:ascii="Arial" w:hAnsi="Arial" w:cs="Arial"/>
          <w:sz w:val="24"/>
          <w:szCs w:val="24"/>
        </w:rPr>
        <w:t>Настоящее решение опубликовать на официальном сайте Администрации Октябрьского сельсовета Рыльского района в информационно-телекоммуникационной сети Интернет, обнародовать на информационном стенде.</w:t>
      </w:r>
    </w:p>
    <w:p w:rsidR="006627CD" w:rsidRPr="00D95CA8" w:rsidRDefault="006627CD" w:rsidP="00D95CA8">
      <w:pPr>
        <w:pStyle w:val="ConsPlusTitle"/>
        <w:ind w:firstLine="709"/>
        <w:jc w:val="both"/>
        <w:rPr>
          <w:b w:val="0"/>
          <w:sz w:val="24"/>
          <w:szCs w:val="24"/>
        </w:rPr>
      </w:pPr>
      <w:r w:rsidRPr="00D95CA8">
        <w:rPr>
          <w:b w:val="0"/>
          <w:sz w:val="24"/>
          <w:szCs w:val="24"/>
        </w:rPr>
        <w:t>3. Настоящее решение вступает в силу со дня его официального опубликования (обнародования).</w:t>
      </w:r>
    </w:p>
    <w:p w:rsidR="006627CD" w:rsidRPr="00D95CA8" w:rsidRDefault="006627CD" w:rsidP="00D95CA8">
      <w:pPr>
        <w:spacing w:after="0" w:line="240" w:lineRule="auto"/>
        <w:ind w:firstLine="709"/>
        <w:jc w:val="both"/>
        <w:rPr>
          <w:rFonts w:ascii="Arial" w:hAnsi="Arial" w:cs="Arial"/>
          <w:sz w:val="24"/>
          <w:szCs w:val="24"/>
        </w:rPr>
      </w:pPr>
    </w:p>
    <w:p w:rsidR="006627CD" w:rsidRPr="00D95CA8" w:rsidRDefault="006627CD" w:rsidP="00D95CA8">
      <w:pPr>
        <w:spacing w:after="0" w:line="240" w:lineRule="auto"/>
        <w:ind w:firstLine="709"/>
        <w:jc w:val="both"/>
        <w:rPr>
          <w:rFonts w:ascii="Arial" w:hAnsi="Arial" w:cs="Arial"/>
          <w:sz w:val="24"/>
          <w:szCs w:val="24"/>
        </w:rPr>
      </w:pPr>
    </w:p>
    <w:p w:rsidR="006627CD" w:rsidRPr="00D95CA8" w:rsidRDefault="006627CD" w:rsidP="00D95CA8">
      <w:pPr>
        <w:spacing w:after="0" w:line="240" w:lineRule="auto"/>
        <w:ind w:firstLine="709"/>
        <w:jc w:val="both"/>
        <w:rPr>
          <w:rFonts w:ascii="Arial" w:hAnsi="Arial" w:cs="Arial"/>
          <w:sz w:val="24"/>
          <w:szCs w:val="24"/>
        </w:rPr>
      </w:pPr>
    </w:p>
    <w:p w:rsidR="006627CD" w:rsidRPr="00D95CA8" w:rsidRDefault="006627CD" w:rsidP="00D95CA8">
      <w:pPr>
        <w:spacing w:after="0" w:line="240" w:lineRule="auto"/>
        <w:jc w:val="both"/>
        <w:rPr>
          <w:rFonts w:ascii="Arial" w:hAnsi="Arial" w:cs="Arial"/>
          <w:sz w:val="24"/>
          <w:szCs w:val="24"/>
        </w:rPr>
      </w:pPr>
      <w:r w:rsidRPr="00D95CA8">
        <w:rPr>
          <w:rFonts w:ascii="Arial" w:hAnsi="Arial" w:cs="Arial"/>
          <w:sz w:val="24"/>
          <w:szCs w:val="24"/>
        </w:rPr>
        <w:t>Председатель Собрания депутатов</w:t>
      </w:r>
    </w:p>
    <w:p w:rsidR="006627CD" w:rsidRPr="00D95CA8" w:rsidRDefault="006627CD" w:rsidP="00D95CA8">
      <w:pPr>
        <w:spacing w:after="0" w:line="240" w:lineRule="auto"/>
        <w:jc w:val="both"/>
        <w:rPr>
          <w:rFonts w:ascii="Arial" w:hAnsi="Arial" w:cs="Arial"/>
          <w:sz w:val="24"/>
          <w:szCs w:val="24"/>
        </w:rPr>
      </w:pPr>
      <w:r w:rsidRPr="00D95CA8">
        <w:rPr>
          <w:rFonts w:ascii="Arial" w:hAnsi="Arial" w:cs="Arial"/>
          <w:sz w:val="24"/>
          <w:szCs w:val="24"/>
        </w:rPr>
        <w:t>Октябрьского сельсовета                                                                    Н.Г. Григорьев</w:t>
      </w:r>
    </w:p>
    <w:p w:rsidR="006627CD" w:rsidRPr="00D95CA8" w:rsidRDefault="006627CD" w:rsidP="00D95CA8">
      <w:pPr>
        <w:spacing w:after="0" w:line="240" w:lineRule="auto"/>
        <w:jc w:val="both"/>
        <w:rPr>
          <w:rFonts w:ascii="Arial" w:hAnsi="Arial" w:cs="Arial"/>
          <w:sz w:val="24"/>
          <w:szCs w:val="24"/>
        </w:rPr>
      </w:pPr>
    </w:p>
    <w:p w:rsidR="006627CD" w:rsidRPr="00D95CA8" w:rsidRDefault="006627CD" w:rsidP="00D95CA8">
      <w:pPr>
        <w:spacing w:after="0" w:line="240" w:lineRule="auto"/>
        <w:jc w:val="both"/>
        <w:rPr>
          <w:rFonts w:ascii="Arial" w:hAnsi="Arial" w:cs="Arial"/>
          <w:sz w:val="24"/>
          <w:szCs w:val="24"/>
        </w:rPr>
      </w:pPr>
    </w:p>
    <w:p w:rsidR="006627CD" w:rsidRPr="00D95CA8" w:rsidRDefault="006627CD" w:rsidP="00D95CA8">
      <w:pPr>
        <w:spacing w:after="0" w:line="240" w:lineRule="auto"/>
        <w:jc w:val="both"/>
        <w:rPr>
          <w:rFonts w:ascii="Arial" w:hAnsi="Arial" w:cs="Arial"/>
          <w:sz w:val="24"/>
          <w:szCs w:val="24"/>
        </w:rPr>
      </w:pPr>
    </w:p>
    <w:p w:rsidR="006627CD" w:rsidRPr="00D95CA8" w:rsidRDefault="006627CD" w:rsidP="00D95CA8">
      <w:pPr>
        <w:spacing w:after="0" w:line="240" w:lineRule="auto"/>
        <w:jc w:val="both"/>
        <w:rPr>
          <w:rFonts w:ascii="Arial" w:hAnsi="Arial" w:cs="Arial"/>
          <w:sz w:val="24"/>
          <w:szCs w:val="24"/>
        </w:rPr>
      </w:pPr>
    </w:p>
    <w:p w:rsidR="006627CD" w:rsidRPr="00D95CA8" w:rsidRDefault="006627CD" w:rsidP="00D95CA8">
      <w:pPr>
        <w:spacing w:after="0" w:line="240" w:lineRule="auto"/>
        <w:jc w:val="both"/>
        <w:rPr>
          <w:rFonts w:ascii="Arial" w:hAnsi="Arial" w:cs="Arial"/>
          <w:sz w:val="24"/>
          <w:szCs w:val="24"/>
        </w:rPr>
      </w:pPr>
      <w:r w:rsidRPr="00D95CA8">
        <w:rPr>
          <w:rFonts w:ascii="Arial" w:hAnsi="Arial" w:cs="Arial"/>
          <w:sz w:val="24"/>
          <w:szCs w:val="24"/>
        </w:rPr>
        <w:t>Глава Октябрьского сельсовета                                                         С.В. Лысенко</w:t>
      </w:r>
    </w:p>
    <w:p w:rsidR="006627CD" w:rsidRPr="00D95CA8" w:rsidRDefault="006627CD" w:rsidP="002D1DF6">
      <w:pPr>
        <w:rPr>
          <w:rFonts w:ascii="Arial" w:hAnsi="Arial" w:cs="Arial"/>
          <w:sz w:val="24"/>
          <w:szCs w:val="24"/>
          <w:lang w:eastAsia="ru-RU"/>
        </w:rPr>
      </w:pPr>
      <w:r w:rsidRPr="00D95CA8">
        <w:rPr>
          <w:rFonts w:ascii="Arial" w:hAnsi="Arial" w:cs="Arial"/>
          <w:sz w:val="24"/>
          <w:szCs w:val="24"/>
          <w:lang w:eastAsia="ru-RU"/>
        </w:rPr>
        <w:t>Рыльского района</w:t>
      </w:r>
    </w:p>
    <w:p w:rsidR="006627CD" w:rsidRPr="00D95CA8" w:rsidRDefault="006627CD" w:rsidP="00F12525">
      <w:pPr>
        <w:jc w:val="both"/>
        <w:rPr>
          <w:rFonts w:ascii="Arial" w:hAnsi="Arial" w:cs="Arial"/>
          <w:sz w:val="24"/>
          <w:szCs w:val="24"/>
        </w:rPr>
      </w:pPr>
    </w:p>
    <w:p w:rsidR="006627CD" w:rsidRDefault="006627CD" w:rsidP="00720004">
      <w:pPr>
        <w:pStyle w:val="ListParagraph1"/>
        <w:spacing w:after="0" w:line="240" w:lineRule="auto"/>
        <w:ind w:left="709"/>
        <w:jc w:val="both"/>
        <w:rPr>
          <w:rFonts w:ascii="Arial" w:hAnsi="Arial" w:cs="Arial"/>
          <w:sz w:val="24"/>
          <w:szCs w:val="24"/>
        </w:rPr>
      </w:pPr>
    </w:p>
    <w:p w:rsidR="006627CD" w:rsidRDefault="006627CD" w:rsidP="00720004">
      <w:pPr>
        <w:pStyle w:val="ListParagraph1"/>
        <w:spacing w:after="0" w:line="240" w:lineRule="auto"/>
        <w:ind w:left="709"/>
        <w:jc w:val="both"/>
        <w:rPr>
          <w:rFonts w:ascii="Arial" w:hAnsi="Arial" w:cs="Arial"/>
          <w:sz w:val="24"/>
          <w:szCs w:val="24"/>
        </w:rPr>
      </w:pPr>
    </w:p>
    <w:p w:rsidR="006627CD" w:rsidRDefault="006627CD" w:rsidP="00720004">
      <w:pPr>
        <w:pStyle w:val="ListParagraph1"/>
        <w:spacing w:after="0" w:line="240" w:lineRule="auto"/>
        <w:ind w:left="709"/>
        <w:jc w:val="both"/>
        <w:rPr>
          <w:rFonts w:ascii="Arial" w:hAnsi="Arial" w:cs="Arial"/>
          <w:sz w:val="24"/>
          <w:szCs w:val="24"/>
        </w:rPr>
      </w:pPr>
    </w:p>
    <w:p w:rsidR="006627CD" w:rsidRDefault="006627CD"/>
    <w:sectPr w:rsidR="006627CD" w:rsidSect="00D95CA8">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167D7186"/>
    <w:multiLevelType w:val="hybridMultilevel"/>
    <w:tmpl w:val="86B44E6C"/>
    <w:lvl w:ilvl="0" w:tplc="E078FDC8">
      <w:start w:val="1"/>
      <w:numFmt w:val="decimal"/>
      <w:lvlText w:val="%1."/>
      <w:lvlJc w:val="left"/>
      <w:pPr>
        <w:ind w:left="1710" w:hanging="360"/>
      </w:pPr>
      <w:rPr>
        <w:rFonts w:cs="Times New Roman" w:hint="default"/>
      </w:rPr>
    </w:lvl>
    <w:lvl w:ilvl="1" w:tplc="04190019" w:tentative="1">
      <w:start w:val="1"/>
      <w:numFmt w:val="lowerLetter"/>
      <w:lvlText w:val="%2."/>
      <w:lvlJc w:val="left"/>
      <w:pPr>
        <w:ind w:left="2430" w:hanging="360"/>
      </w:pPr>
      <w:rPr>
        <w:rFonts w:cs="Times New Roman"/>
      </w:rPr>
    </w:lvl>
    <w:lvl w:ilvl="2" w:tplc="0419001B" w:tentative="1">
      <w:start w:val="1"/>
      <w:numFmt w:val="lowerRoman"/>
      <w:lvlText w:val="%3."/>
      <w:lvlJc w:val="right"/>
      <w:pPr>
        <w:ind w:left="3150" w:hanging="180"/>
      </w:pPr>
      <w:rPr>
        <w:rFonts w:cs="Times New Roman"/>
      </w:rPr>
    </w:lvl>
    <w:lvl w:ilvl="3" w:tplc="0419000F" w:tentative="1">
      <w:start w:val="1"/>
      <w:numFmt w:val="decimal"/>
      <w:lvlText w:val="%4."/>
      <w:lvlJc w:val="left"/>
      <w:pPr>
        <w:ind w:left="3870" w:hanging="360"/>
      </w:pPr>
      <w:rPr>
        <w:rFonts w:cs="Times New Roman"/>
      </w:rPr>
    </w:lvl>
    <w:lvl w:ilvl="4" w:tplc="04190019" w:tentative="1">
      <w:start w:val="1"/>
      <w:numFmt w:val="lowerLetter"/>
      <w:lvlText w:val="%5."/>
      <w:lvlJc w:val="left"/>
      <w:pPr>
        <w:ind w:left="4590" w:hanging="360"/>
      </w:pPr>
      <w:rPr>
        <w:rFonts w:cs="Times New Roman"/>
      </w:rPr>
    </w:lvl>
    <w:lvl w:ilvl="5" w:tplc="0419001B" w:tentative="1">
      <w:start w:val="1"/>
      <w:numFmt w:val="lowerRoman"/>
      <w:lvlText w:val="%6."/>
      <w:lvlJc w:val="right"/>
      <w:pPr>
        <w:ind w:left="5310" w:hanging="180"/>
      </w:pPr>
      <w:rPr>
        <w:rFonts w:cs="Times New Roman"/>
      </w:rPr>
    </w:lvl>
    <w:lvl w:ilvl="6" w:tplc="0419000F" w:tentative="1">
      <w:start w:val="1"/>
      <w:numFmt w:val="decimal"/>
      <w:lvlText w:val="%7."/>
      <w:lvlJc w:val="left"/>
      <w:pPr>
        <w:ind w:left="6030" w:hanging="360"/>
      </w:pPr>
      <w:rPr>
        <w:rFonts w:cs="Times New Roman"/>
      </w:rPr>
    </w:lvl>
    <w:lvl w:ilvl="7" w:tplc="04190019" w:tentative="1">
      <w:start w:val="1"/>
      <w:numFmt w:val="lowerLetter"/>
      <w:lvlText w:val="%8."/>
      <w:lvlJc w:val="left"/>
      <w:pPr>
        <w:ind w:left="6750" w:hanging="360"/>
      </w:pPr>
      <w:rPr>
        <w:rFonts w:cs="Times New Roman"/>
      </w:rPr>
    </w:lvl>
    <w:lvl w:ilvl="8" w:tplc="0419001B" w:tentative="1">
      <w:start w:val="1"/>
      <w:numFmt w:val="lowerRoman"/>
      <w:lvlText w:val="%9."/>
      <w:lvlJc w:val="right"/>
      <w:pPr>
        <w:ind w:left="7470" w:hanging="180"/>
      </w:pPr>
      <w:rPr>
        <w:rFonts w:cs="Times New Roman"/>
      </w:rPr>
    </w:lvl>
  </w:abstractNum>
  <w:abstractNum w:abstractNumId="2">
    <w:nsid w:val="41645BB5"/>
    <w:multiLevelType w:val="hybridMultilevel"/>
    <w:tmpl w:val="F1D88F44"/>
    <w:lvl w:ilvl="0" w:tplc="991430C2">
      <w:start w:val="1"/>
      <w:numFmt w:val="decimal"/>
      <w:lvlText w:val="%1."/>
      <w:lvlJc w:val="left"/>
      <w:pPr>
        <w:ind w:left="1965" w:hanging="360"/>
      </w:pPr>
      <w:rPr>
        <w:rFonts w:cs="Times New Roman" w:hint="default"/>
      </w:rPr>
    </w:lvl>
    <w:lvl w:ilvl="1" w:tplc="04190019" w:tentative="1">
      <w:start w:val="1"/>
      <w:numFmt w:val="lowerLetter"/>
      <w:lvlText w:val="%2."/>
      <w:lvlJc w:val="left"/>
      <w:pPr>
        <w:ind w:left="2685" w:hanging="360"/>
      </w:pPr>
      <w:rPr>
        <w:rFonts w:cs="Times New Roman"/>
      </w:rPr>
    </w:lvl>
    <w:lvl w:ilvl="2" w:tplc="0419001B" w:tentative="1">
      <w:start w:val="1"/>
      <w:numFmt w:val="lowerRoman"/>
      <w:lvlText w:val="%3."/>
      <w:lvlJc w:val="right"/>
      <w:pPr>
        <w:ind w:left="3405" w:hanging="180"/>
      </w:pPr>
      <w:rPr>
        <w:rFonts w:cs="Times New Roman"/>
      </w:rPr>
    </w:lvl>
    <w:lvl w:ilvl="3" w:tplc="0419000F" w:tentative="1">
      <w:start w:val="1"/>
      <w:numFmt w:val="decimal"/>
      <w:lvlText w:val="%4."/>
      <w:lvlJc w:val="left"/>
      <w:pPr>
        <w:ind w:left="4125" w:hanging="360"/>
      </w:pPr>
      <w:rPr>
        <w:rFonts w:cs="Times New Roman"/>
      </w:rPr>
    </w:lvl>
    <w:lvl w:ilvl="4" w:tplc="04190019" w:tentative="1">
      <w:start w:val="1"/>
      <w:numFmt w:val="lowerLetter"/>
      <w:lvlText w:val="%5."/>
      <w:lvlJc w:val="left"/>
      <w:pPr>
        <w:ind w:left="4845" w:hanging="360"/>
      </w:pPr>
      <w:rPr>
        <w:rFonts w:cs="Times New Roman"/>
      </w:rPr>
    </w:lvl>
    <w:lvl w:ilvl="5" w:tplc="0419001B" w:tentative="1">
      <w:start w:val="1"/>
      <w:numFmt w:val="lowerRoman"/>
      <w:lvlText w:val="%6."/>
      <w:lvlJc w:val="right"/>
      <w:pPr>
        <w:ind w:left="5565" w:hanging="180"/>
      </w:pPr>
      <w:rPr>
        <w:rFonts w:cs="Times New Roman"/>
      </w:rPr>
    </w:lvl>
    <w:lvl w:ilvl="6" w:tplc="0419000F" w:tentative="1">
      <w:start w:val="1"/>
      <w:numFmt w:val="decimal"/>
      <w:lvlText w:val="%7."/>
      <w:lvlJc w:val="left"/>
      <w:pPr>
        <w:ind w:left="6285" w:hanging="360"/>
      </w:pPr>
      <w:rPr>
        <w:rFonts w:cs="Times New Roman"/>
      </w:rPr>
    </w:lvl>
    <w:lvl w:ilvl="7" w:tplc="04190019" w:tentative="1">
      <w:start w:val="1"/>
      <w:numFmt w:val="lowerLetter"/>
      <w:lvlText w:val="%8."/>
      <w:lvlJc w:val="left"/>
      <w:pPr>
        <w:ind w:left="7005" w:hanging="360"/>
      </w:pPr>
      <w:rPr>
        <w:rFonts w:cs="Times New Roman"/>
      </w:rPr>
    </w:lvl>
    <w:lvl w:ilvl="8" w:tplc="0419001B" w:tentative="1">
      <w:start w:val="1"/>
      <w:numFmt w:val="lowerRoman"/>
      <w:lvlText w:val="%9."/>
      <w:lvlJc w:val="right"/>
      <w:pPr>
        <w:ind w:left="7725"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01C"/>
    <w:rsid w:val="000821A6"/>
    <w:rsid w:val="00257CEE"/>
    <w:rsid w:val="002D1DF6"/>
    <w:rsid w:val="00343969"/>
    <w:rsid w:val="00462F6A"/>
    <w:rsid w:val="004E2C56"/>
    <w:rsid w:val="00511DC5"/>
    <w:rsid w:val="005B059C"/>
    <w:rsid w:val="005F5C1A"/>
    <w:rsid w:val="00612002"/>
    <w:rsid w:val="006627CD"/>
    <w:rsid w:val="00720004"/>
    <w:rsid w:val="0079701C"/>
    <w:rsid w:val="007F21B4"/>
    <w:rsid w:val="00801CB6"/>
    <w:rsid w:val="009A3EA3"/>
    <w:rsid w:val="009E051C"/>
    <w:rsid w:val="00D95CA8"/>
    <w:rsid w:val="00E92826"/>
    <w:rsid w:val="00F12525"/>
    <w:rsid w:val="00F873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1C"/>
    <w:pPr>
      <w:spacing w:after="200" w:line="276" w:lineRule="auto"/>
    </w:pPr>
    <w:rPr>
      <w:rFonts w:eastAsia="Times New Roman"/>
      <w:lang w:eastAsia="en-US"/>
    </w:rPr>
  </w:style>
  <w:style w:type="paragraph" w:styleId="Heading1">
    <w:name w:val="heading 1"/>
    <w:basedOn w:val="Normal"/>
    <w:next w:val="Normal"/>
    <w:link w:val="Heading1Char"/>
    <w:uiPriority w:val="99"/>
    <w:qFormat/>
    <w:rsid w:val="0079701C"/>
    <w:pPr>
      <w:keepNext/>
      <w:numPr>
        <w:numId w:val="1"/>
      </w:numPr>
      <w:tabs>
        <w:tab w:val="left" w:pos="864"/>
      </w:tabs>
      <w:spacing w:after="0" w:line="240" w:lineRule="auto"/>
      <w:jc w:val="center"/>
      <w:outlineLvl w:val="0"/>
    </w:pPr>
    <w:rPr>
      <w:rFonts w:ascii="Times New Roman" w:hAnsi="Times New Roman"/>
      <w:sz w:val="28"/>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701C"/>
    <w:rPr>
      <w:rFonts w:ascii="Times New Roman" w:hAnsi="Times New Roman" w:cs="Times New Roman"/>
      <w:sz w:val="20"/>
      <w:szCs w:val="20"/>
      <w:lang w:eastAsia="ar-SA" w:bidi="ar-SA"/>
    </w:rPr>
  </w:style>
  <w:style w:type="paragraph" w:customStyle="1" w:styleId="ListParagraph1">
    <w:name w:val="List Paragraph1"/>
    <w:basedOn w:val="Normal"/>
    <w:uiPriority w:val="99"/>
    <w:rsid w:val="0079701C"/>
    <w:pPr>
      <w:ind w:left="720"/>
      <w:contextualSpacing/>
    </w:pPr>
  </w:style>
  <w:style w:type="paragraph" w:customStyle="1" w:styleId="Normal1">
    <w:name w:val="Normal1"/>
    <w:uiPriority w:val="99"/>
    <w:rsid w:val="0079701C"/>
    <w:pPr>
      <w:suppressAutoHyphens/>
      <w:snapToGrid w:val="0"/>
      <w:spacing w:line="300" w:lineRule="auto"/>
      <w:ind w:left="120" w:firstLine="860"/>
      <w:jc w:val="both"/>
    </w:pPr>
    <w:rPr>
      <w:rFonts w:ascii="Times New Roman" w:hAnsi="Times New Roman"/>
      <w:kern w:val="1"/>
      <w:sz w:val="24"/>
      <w:szCs w:val="20"/>
      <w:lang w:eastAsia="ar-SA"/>
    </w:rPr>
  </w:style>
  <w:style w:type="paragraph" w:styleId="NormalWeb">
    <w:name w:val="Normal (Web)"/>
    <w:basedOn w:val="Normal"/>
    <w:uiPriority w:val="99"/>
    <w:semiHidden/>
    <w:rsid w:val="00720004"/>
    <w:pPr>
      <w:spacing w:before="100" w:beforeAutospacing="1" w:after="100" w:afterAutospacing="1" w:line="240" w:lineRule="auto"/>
    </w:pPr>
    <w:rPr>
      <w:rFonts w:ascii="Times New Roman" w:hAnsi="Times New Roman"/>
      <w:sz w:val="24"/>
      <w:szCs w:val="24"/>
      <w:lang w:eastAsia="ru-RU"/>
    </w:rPr>
  </w:style>
  <w:style w:type="character" w:styleId="Hyperlink">
    <w:name w:val="Hyperlink"/>
    <w:basedOn w:val="DefaultParagraphFont"/>
    <w:uiPriority w:val="99"/>
    <w:semiHidden/>
    <w:rsid w:val="00720004"/>
    <w:rPr>
      <w:rFonts w:cs="Times New Roman"/>
      <w:color w:val="0000FF"/>
      <w:u w:val="single"/>
    </w:rPr>
  </w:style>
  <w:style w:type="paragraph" w:customStyle="1" w:styleId="ConsPlusNormal">
    <w:name w:val="ConsPlusNormal"/>
    <w:uiPriority w:val="99"/>
    <w:rsid w:val="00F12525"/>
    <w:pPr>
      <w:autoSpaceDE w:val="0"/>
      <w:autoSpaceDN w:val="0"/>
      <w:adjustRightInd w:val="0"/>
    </w:pPr>
    <w:rPr>
      <w:rFonts w:ascii="Arial" w:hAnsi="Arial" w:cs="Arial"/>
      <w:sz w:val="20"/>
      <w:szCs w:val="20"/>
    </w:rPr>
  </w:style>
  <w:style w:type="paragraph" w:customStyle="1" w:styleId="ConsPlusTitle">
    <w:name w:val="ConsPlusTitle"/>
    <w:uiPriority w:val="99"/>
    <w:rsid w:val="00D95CA8"/>
    <w:pPr>
      <w:widowControl w:val="0"/>
      <w:autoSpaceDE w:val="0"/>
      <w:autoSpaceDN w:val="0"/>
      <w:adjustRightInd w:val="0"/>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654337844">
      <w:marLeft w:val="0"/>
      <w:marRight w:val="0"/>
      <w:marTop w:val="0"/>
      <w:marBottom w:val="0"/>
      <w:divBdr>
        <w:top w:val="none" w:sz="0" w:space="0" w:color="auto"/>
        <w:left w:val="none" w:sz="0" w:space="0" w:color="auto"/>
        <w:bottom w:val="none" w:sz="0" w:space="0" w:color="auto"/>
        <w:right w:val="none" w:sz="0" w:space="0" w:color="auto"/>
      </w:divBdr>
    </w:div>
    <w:div w:id="1654337845">
      <w:marLeft w:val="0"/>
      <w:marRight w:val="0"/>
      <w:marTop w:val="0"/>
      <w:marBottom w:val="0"/>
      <w:divBdr>
        <w:top w:val="none" w:sz="0" w:space="0" w:color="auto"/>
        <w:left w:val="none" w:sz="0" w:space="0" w:color="auto"/>
        <w:bottom w:val="none" w:sz="0" w:space="0" w:color="auto"/>
        <w:right w:val="none" w:sz="0" w:space="0" w:color="auto"/>
      </w:divBdr>
    </w:div>
    <w:div w:id="1654337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2</Pages>
  <Words>534</Words>
  <Characters>3047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Toshiba</cp:lastModifiedBy>
  <cp:revision>4</cp:revision>
  <dcterms:created xsi:type="dcterms:W3CDTF">2025-03-10T12:26:00Z</dcterms:created>
  <dcterms:modified xsi:type="dcterms:W3CDTF">2025-04-01T09:06:00Z</dcterms:modified>
</cp:coreProperties>
</file>